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3A0B7" w14:textId="77777777" w:rsidR="00976E33" w:rsidRPr="00976E33" w:rsidRDefault="00976E33" w:rsidP="00976E33">
      <w:pPr>
        <w:rPr>
          <w:b/>
          <w:bCs/>
        </w:rPr>
      </w:pPr>
      <w:r w:rsidRPr="00976E33">
        <w:rPr>
          <w:b/>
          <w:bCs/>
        </w:rPr>
        <w:t>KOMUNIKACIJSKI NAČRT PROJEKTA</w:t>
      </w:r>
    </w:p>
    <w:p w14:paraId="1A498352" w14:textId="77777777" w:rsidR="00976E33" w:rsidRPr="00976E33" w:rsidRDefault="00976E33" w:rsidP="00976E33">
      <w:pPr>
        <w:rPr>
          <w:b/>
          <w:bCs/>
        </w:rPr>
      </w:pPr>
      <w:r w:rsidRPr="00976E33">
        <w:rPr>
          <w:b/>
          <w:bCs/>
        </w:rPr>
        <w:t>Izročila o naravi v zelenem prehodu: študija primera primorskega naravoverstva</w:t>
      </w:r>
    </w:p>
    <w:p w14:paraId="113F976A" w14:textId="77777777" w:rsidR="00976E33" w:rsidRPr="00976E33" w:rsidRDefault="00976E33" w:rsidP="00976E33">
      <w:r w:rsidRPr="00976E33">
        <w:rPr>
          <w:b/>
          <w:bCs/>
        </w:rPr>
        <w:t>Podatki o projektu</w:t>
      </w:r>
    </w:p>
    <w:p w14:paraId="4FA080F1" w14:textId="77777777" w:rsidR="00976E33" w:rsidRPr="00976E33" w:rsidRDefault="00976E33" w:rsidP="00976E33">
      <w:r w:rsidRPr="00976E33">
        <w:rPr>
          <w:b/>
          <w:bCs/>
        </w:rPr>
        <w:t>Šifra projekta:</w:t>
      </w:r>
      <w:r w:rsidRPr="00976E33">
        <w:t xml:space="preserve"> J7-70269</w:t>
      </w:r>
      <w:r w:rsidRPr="00976E33">
        <w:br/>
      </w:r>
      <w:r w:rsidRPr="00976E33">
        <w:rPr>
          <w:b/>
          <w:bCs/>
        </w:rPr>
        <w:t>Vrsta projekta:</w:t>
      </w:r>
      <w:r w:rsidRPr="00976E33">
        <w:t xml:space="preserve"> interdisciplinarni znanstvenoraziskovalni projekt</w:t>
      </w:r>
      <w:r w:rsidRPr="00976E33">
        <w:br/>
      </w:r>
      <w:r w:rsidRPr="00976E33">
        <w:rPr>
          <w:b/>
          <w:bCs/>
        </w:rPr>
        <w:t>Leto razpisa projekta:</w:t>
      </w:r>
      <w:r w:rsidRPr="00976E33">
        <w:t xml:space="preserve"> 2025</w:t>
      </w:r>
      <w:r w:rsidRPr="00976E33">
        <w:br/>
      </w:r>
      <w:r w:rsidRPr="00976E33">
        <w:rPr>
          <w:b/>
          <w:bCs/>
        </w:rPr>
        <w:t>Vodja projekta:</w:t>
      </w:r>
      <w:r w:rsidRPr="00976E33">
        <w:t xml:space="preserve"> prof. dr. Cirila Toplak</w:t>
      </w:r>
      <w:r w:rsidRPr="00976E33">
        <w:br/>
      </w:r>
      <w:r w:rsidRPr="00976E33">
        <w:rPr>
          <w:b/>
          <w:bCs/>
        </w:rPr>
        <w:t>Institucija:</w:t>
      </w:r>
      <w:r w:rsidRPr="00976E33">
        <w:t xml:space="preserve"> Univerza v Ljubljani, Fakulteta za družbene vede (UL FDV)</w:t>
      </w:r>
      <w:r w:rsidRPr="00976E33">
        <w:br/>
      </w:r>
      <w:r w:rsidRPr="00976E33">
        <w:rPr>
          <w:b/>
          <w:bCs/>
        </w:rPr>
        <w:t>Trajanje projekta:</w:t>
      </w:r>
      <w:r w:rsidRPr="00976E33">
        <w:t xml:space="preserve"> 1. 3. 2026–28. 2. 2029</w:t>
      </w:r>
    </w:p>
    <w:p w14:paraId="5B7F89AC" w14:textId="77777777" w:rsidR="00976E33" w:rsidRPr="00976E33" w:rsidRDefault="00556869" w:rsidP="00976E33">
      <w:r>
        <w:pict w14:anchorId="0B86CFF2">
          <v:rect id="_x0000_i1025" style="width:0;height:1.5pt" o:hralign="center" o:hrstd="t" o:hr="t" fillcolor="#a0a0a0" stroked="f"/>
        </w:pict>
      </w:r>
    </w:p>
    <w:p w14:paraId="46D16972" w14:textId="77777777" w:rsidR="00976E33" w:rsidRPr="00976E33" w:rsidRDefault="00976E33" w:rsidP="00976E33">
      <w:pPr>
        <w:rPr>
          <w:b/>
          <w:bCs/>
        </w:rPr>
      </w:pPr>
      <w:r w:rsidRPr="00976E33">
        <w:rPr>
          <w:b/>
          <w:bCs/>
        </w:rPr>
        <w:t>1. NAMEN IN CILJI KOMUNICIRANJA</w:t>
      </w:r>
    </w:p>
    <w:p w14:paraId="6AC70BB5" w14:textId="3804964A" w:rsidR="00976E33" w:rsidRPr="00976E33" w:rsidRDefault="00976E33" w:rsidP="00976E33">
      <w:r>
        <w:t xml:space="preserve">Komunikacijski načrt je namenjen rednemu seznanjanju domače in mednarodne znanstvene skupnosti, lokalne dediščinske skupnosti ter strokovne in širše javnosti z raziskovalnim procesom, ključnimi vprašanji in ugotovitvami projekta. Hkrati omogoča, da se projektna spoznanja vključujejo v aktualne razprave o </w:t>
      </w:r>
      <w:r w:rsidR="001512F7">
        <w:t>odnosu</w:t>
      </w:r>
      <w:r>
        <w:t xml:space="preserve"> med človekom in naravo ter o zelenem prehodu, kot ga zastavlja in udejanja EU.</w:t>
      </w:r>
    </w:p>
    <w:p w14:paraId="71192207" w14:textId="77777777" w:rsidR="00976E33" w:rsidRPr="00976E33" w:rsidRDefault="00976E33" w:rsidP="00976E33">
      <w:r w:rsidRPr="00976E33">
        <w:t xml:space="preserve">Komunikacijske aktivnosti bodo podpirale osrednje raziskovalne cilje projekta: interdisciplinarno in celostno interpretacijo naravoverstva na Primorskem, njegovo umestitev v kontekst sodobnega odnosa do narave in znanstvenih koncepcij narave ter raziskovanje potenciala naravoverskih </w:t>
      </w:r>
      <w:proofErr w:type="spellStart"/>
      <w:r w:rsidRPr="00976E33">
        <w:t>biocentričnih</w:t>
      </w:r>
      <w:proofErr w:type="spellEnd"/>
      <w:r w:rsidRPr="00976E33">
        <w:t xml:space="preserve"> praks </w:t>
      </w:r>
      <w:r>
        <w:t>v kontekstu</w:t>
      </w:r>
      <w:r w:rsidRPr="00976E33">
        <w:t xml:space="preserve"> zelen</w:t>
      </w:r>
      <w:r>
        <w:t>ega</w:t>
      </w:r>
      <w:r w:rsidRPr="00976E33">
        <w:t xml:space="preserve"> prehod</w:t>
      </w:r>
      <w:r>
        <w:t>a</w:t>
      </w:r>
      <w:r w:rsidRPr="00976E33">
        <w:t>. Posebna pozornost bo namenjena predstavitvi naravoverstva kot zgodovinsko dokumentiranega primera celostnega načina življenja, temelječega na soodvisnosti človeka in narave.</w:t>
      </w:r>
    </w:p>
    <w:p w14:paraId="6C3B495F" w14:textId="5F86C4D0" w:rsidR="00976E33" w:rsidRPr="00976E33" w:rsidRDefault="00A46100" w:rsidP="00976E33">
      <w:r>
        <w:t>V mednarodnem znanstvenem prostoru bo komuniciranje usmerjeno v predstavitev projektnih ugotovitev in njihovo kritično obravnavo v politologiji, antropologiji, filozofiji, religiologiji, geofiziki ter na sorodnih interdisciplinarnih področjih. Rezultati bodo v znanstveni obtok vstopali predvsem z objavami</w:t>
      </w:r>
      <w:r w:rsidR="001512F7">
        <w:t xml:space="preserve"> članov projektne skupine</w:t>
      </w:r>
      <w:r>
        <w:t xml:space="preserve">, </w:t>
      </w:r>
      <w:r w:rsidR="001512F7">
        <w:t xml:space="preserve">njihovimi </w:t>
      </w:r>
      <w:r>
        <w:t xml:space="preserve">nastopi na domačih in tujih konferencah, </w:t>
      </w:r>
      <w:r w:rsidR="001512F7">
        <w:t xml:space="preserve">z </w:t>
      </w:r>
      <w:r>
        <w:t>regionalno in mednarodno projektno konferenco ter znanstveno monografijo v angleščini.</w:t>
      </w:r>
    </w:p>
    <w:p w14:paraId="397AB1D4" w14:textId="426FDDE2" w:rsidR="00976E33" w:rsidRPr="00976E33" w:rsidRDefault="00976E33" w:rsidP="00976E33">
      <w:r w:rsidRPr="00976E33">
        <w:t xml:space="preserve">Pomemben cilj projekta je komuniciranje z </w:t>
      </w:r>
      <w:r w:rsidRPr="00976E33">
        <w:rPr>
          <w:b/>
          <w:bCs/>
        </w:rPr>
        <w:t>lokalno dediščinsko skupnostjo na Primorskem in v Beneški Sloveniji</w:t>
      </w:r>
      <w:r w:rsidRPr="00976E33">
        <w:t xml:space="preserve">. Projekt se ne omejuje na raziskovanje naravoverstva kot preteklega kulturnega fenomena, ampak želi prispevati k prepoznavanju, razumevanju in ohranjanju njegovih materialnih in nematerialnih sledi ter k ozaveščanju o njihovem pomenu za sodobni odnos </w:t>
      </w:r>
      <w:r w:rsidR="001512F7">
        <w:t xml:space="preserve">človeka </w:t>
      </w:r>
      <w:r w:rsidRPr="00976E33">
        <w:t xml:space="preserve">do narave. Regionalna konferenca na Primorskem bo zato namenjena predstavitvi raziskovalnih rezultatov ter informiranju in </w:t>
      </w:r>
      <w:proofErr w:type="spellStart"/>
      <w:r w:rsidRPr="00976E33">
        <w:t>opolnomočenju</w:t>
      </w:r>
      <w:proofErr w:type="spellEnd"/>
      <w:r w:rsidRPr="00976E33">
        <w:t xml:space="preserve"> lokalne dediščinske skupnosti.</w:t>
      </w:r>
    </w:p>
    <w:p w14:paraId="3304F6A5" w14:textId="2489C8B5" w:rsidR="00976E33" w:rsidRPr="00976E33" w:rsidRDefault="0012055B" w:rsidP="00976E33">
      <w:r>
        <w:lastRenderedPageBreak/>
        <w:t>N</w:t>
      </w:r>
      <w:r w:rsidR="00976E33" w:rsidRPr="00976E33">
        <w:t>amen komunikacijskih aktivnosti</w:t>
      </w:r>
      <w:r>
        <w:t xml:space="preserve"> za širšo javnost je le-tej</w:t>
      </w:r>
      <w:r w:rsidR="00976E33" w:rsidRPr="00976E33">
        <w:t xml:space="preserve"> približati vprašanja, ki presegajo zgodovinski primer naravoverstva: kako so ljudje v preteklosti oblikovali družbene skupnosti na podlagi tesne soodvisnosti z narav</w:t>
      </w:r>
      <w:r w:rsidR="001512F7">
        <w:t>o</w:t>
      </w:r>
      <w:r w:rsidR="00976E33" w:rsidRPr="00976E33">
        <w:t xml:space="preserve">, kaj se lahko iz takšnih tradicij naučimo o odnosu </w:t>
      </w:r>
      <w:r w:rsidR="001512F7">
        <w:t xml:space="preserve">sodobnih družb </w:t>
      </w:r>
      <w:r w:rsidR="00976E33" w:rsidRPr="00976E33">
        <w:t xml:space="preserve">do narave ter ali lahko posamezni elementi tradicionalnih </w:t>
      </w:r>
      <w:proofErr w:type="spellStart"/>
      <w:r w:rsidR="00976E33" w:rsidRPr="00976E33">
        <w:t>biocentričnih</w:t>
      </w:r>
      <w:proofErr w:type="spellEnd"/>
      <w:r w:rsidR="00976E33" w:rsidRPr="00976E33">
        <w:t xml:space="preserve"> praks prispevajo k </w:t>
      </w:r>
      <w:r w:rsidR="00F310F9">
        <w:t>razumevanju razsežnosti politik</w:t>
      </w:r>
      <w:r w:rsidR="00976E33" w:rsidRPr="00976E33">
        <w:t xml:space="preserve"> zelene</w:t>
      </w:r>
      <w:r w:rsidR="00F310F9">
        <w:t>ga</w:t>
      </w:r>
      <w:r w:rsidR="00976E33" w:rsidRPr="00976E33">
        <w:t xml:space="preserve"> prehod</w:t>
      </w:r>
      <w:r w:rsidR="00F310F9">
        <w:t>a</w:t>
      </w:r>
      <w:r w:rsidR="00976E33" w:rsidRPr="00976E33">
        <w:t>.</w:t>
      </w:r>
    </w:p>
    <w:p w14:paraId="6076EF9B" w14:textId="01E2A278" w:rsidR="00976E33" w:rsidRPr="00976E33" w:rsidRDefault="00976E33" w:rsidP="00976E33">
      <w:r>
        <w:t xml:space="preserve">Komunikacijske dejavnosti bodo obenem povečevale preglednost raziskovalnega procesa in dostopnost njegovih rezultatov, krepile prepoznavnost članic in članov raziskovalne skupine ter ustvarjale možnosti za nova raziskovalna povezovanja doma in v tujini. </w:t>
      </w:r>
      <w:r w:rsidR="001512F7">
        <w:t>S tem</w:t>
      </w:r>
      <w:r>
        <w:t xml:space="preserve"> načrt sledi usmeritvam ARIS glede odprte znanosti, dostopnosti rezultatov javno financiranih raziskav, njihovega umeščanja v širši družbeni prostor in mednarodnega povezovanja slovenske znanosti.</w:t>
      </w:r>
    </w:p>
    <w:p w14:paraId="4DD2FB14" w14:textId="00C0B97C" w:rsidR="00976E33" w:rsidRPr="00976E33" w:rsidRDefault="00976E33" w:rsidP="00976E33">
      <w:r>
        <w:t>Osrednja jezika projektnega komuniciranja bosta slovenščina in angleščina. Angleščina bo prevladovala pri znanstvenih objavah, mednarodnih dogodkih in stikih s tujo raziskovalno skupnostjo, slovenščina pa pri nagovarjanju domače akademske, strokovne, lokalne in širše</w:t>
      </w:r>
      <w:r w:rsidR="001512F7">
        <w:t xml:space="preserve"> skupnosti</w:t>
      </w:r>
      <w:r>
        <w:t>. Pri terenskem delu in stikih z lokalnimi skupnostmi v Beneški Sloveniji bo po potrebi uporabljena tudi italijanščina.</w:t>
      </w:r>
    </w:p>
    <w:p w14:paraId="31F70C14" w14:textId="77777777" w:rsidR="00976E33" w:rsidRPr="00976E33" w:rsidRDefault="00556869" w:rsidP="00976E33">
      <w:r>
        <w:pict w14:anchorId="4DE42944">
          <v:rect id="_x0000_i1026" style="width:0;height:1.5pt" o:hralign="center" o:hrstd="t" o:hr="t" fillcolor="#a0a0a0" stroked="f"/>
        </w:pict>
      </w:r>
    </w:p>
    <w:p w14:paraId="6D971EA0" w14:textId="77777777" w:rsidR="00976E33" w:rsidRPr="00976E33" w:rsidRDefault="00976E33" w:rsidP="00976E33">
      <w:pPr>
        <w:rPr>
          <w:b/>
          <w:bCs/>
        </w:rPr>
      </w:pPr>
      <w:r w:rsidRPr="00976E33">
        <w:rPr>
          <w:b/>
          <w:bCs/>
        </w:rPr>
        <w:t>2. CILJNE SKUPINE IN STRATEGIJE PRISTOPA</w:t>
      </w:r>
    </w:p>
    <w:p w14:paraId="597EC547" w14:textId="77777777" w:rsidR="00976E33" w:rsidRPr="00976E33" w:rsidRDefault="00976E33" w:rsidP="00976E33">
      <w:r>
        <w:t>Med osrednjimi naslovniki projekta je domača in mednarodna znanstvena skupnost, predvsem raziskovalci politologije, antropologije, filozofije, religiologije, etnologije, kulturne dediščine, okoljskih humanističnih ved, geofizike in interdisciplinarnih študij razmerja med družbo in naravo. Do njih bodo rezultati prihajali prek znanstvenih objav, konferenčnih nastopov, regionalne in mednarodne konference ter znanstvene monografije v angleščini.</w:t>
      </w:r>
    </w:p>
    <w:p w14:paraId="6F631705" w14:textId="77777777" w:rsidR="00976E33" w:rsidRPr="00976E33" w:rsidRDefault="00976E33" w:rsidP="00976E33">
      <w:r w:rsidRPr="00976E33">
        <w:t xml:space="preserve">Drugo osrednjo ciljno skupino predstavlja </w:t>
      </w:r>
      <w:r w:rsidRPr="00976E33">
        <w:rPr>
          <w:b/>
          <w:bCs/>
        </w:rPr>
        <w:t>lokalna dediščinska skupnost na Primorskem in v Beneški Sloveniji</w:t>
      </w:r>
      <w:r w:rsidRPr="00976E33">
        <w:t>, vključno s prebivalci območij, na katerih je Pavel Medvešček – Klančar dokumentiral naravoversko izročilo, lokalnimi kulturnimi in dediščinskimi društvi, muzeji, izobraževalnimi ustanovami in drugimi akterji, ki sodelujejo pri ohranjanju lokalne kulturne in naravne dediščine. Ta skupina bo nagovorjena predvsem z regionalno konferenco, javnimi dogodki, projektnim poročilom v slovenščini, terenskim delom, medijskimi objavami in dokumentarnim filmom.</w:t>
      </w:r>
    </w:p>
    <w:p w14:paraId="4777200A" w14:textId="77777777" w:rsidR="00976E33" w:rsidRPr="00976E33" w:rsidRDefault="00976E33" w:rsidP="00976E33">
      <w:r>
        <w:t>Posebej bodo nagovorjeni tudi študenti in raziskovalci na začetku kariere z družboslovnih, humanističnih in naravoslovnih področij. Projektna spoznanja bodo, kjer bo mogoče, vključena v pedagoško delo sodelujočih raziskovalcev, mlada raziskovalka pa bo nova znanja pridobivala tudi z neposrednim sodelovanjem pri raziskavi.</w:t>
      </w:r>
    </w:p>
    <w:p w14:paraId="4014F7F9" w14:textId="77777777" w:rsidR="00976E33" w:rsidRPr="00976E33" w:rsidRDefault="00976E33" w:rsidP="00976E33">
      <w:r w:rsidRPr="00976E33">
        <w:lastRenderedPageBreak/>
        <w:t xml:space="preserve">Sekundarno ciljno skupino predstavljajo </w:t>
      </w:r>
      <w:r w:rsidRPr="00976E33">
        <w:rPr>
          <w:b/>
          <w:bCs/>
        </w:rPr>
        <w:t>strokovna in zainteresirana širša javnost</w:t>
      </w:r>
      <w:r w:rsidRPr="00976E33">
        <w:t xml:space="preserve">, zlasti posamezniki in organizacije, ki jih zanimajo </w:t>
      </w:r>
      <w:proofErr w:type="spellStart"/>
      <w:r w:rsidRPr="00976E33">
        <w:t>okoljska</w:t>
      </w:r>
      <w:proofErr w:type="spellEnd"/>
      <w:r w:rsidRPr="00976E33">
        <w:t xml:space="preserve"> vprašanja, zeleni prehod, kulturna in naravna dediščina, tradicionalna znanja, alternativne epistemologije, trajnostno kmetijstvo in odnos med človekom in naravo. Tej javnosti bodo raziskovalne vsebine predstavljene v dostopnejši obliki prek javnih dogodkov, projektnih publikacij v slovenščini, spletnih vsebin, medijskih nastopov in dokumentarnega filma.</w:t>
      </w:r>
    </w:p>
    <w:p w14:paraId="7F79EB36" w14:textId="53FB7EEF" w:rsidR="00976E33" w:rsidRPr="00976E33" w:rsidRDefault="00976E33" w:rsidP="00976E33">
      <w:r>
        <w:t>Mediji bodo pomemben posrednik med projektom in širšo javnostjo. O p</w:t>
      </w:r>
      <w:r w:rsidR="001512F7">
        <w:t>rojektnih</w:t>
      </w:r>
      <w:r>
        <w:t xml:space="preserve"> dogodkih, publikacijah in ugotovitvah bo</w:t>
      </w:r>
      <w:r w:rsidR="001512F7">
        <w:t>mo</w:t>
      </w:r>
      <w:r>
        <w:t xml:space="preserve"> obveščal</w:t>
      </w:r>
      <w:r w:rsidR="001512F7">
        <w:t>i</w:t>
      </w:r>
      <w:r>
        <w:t xml:space="preserve"> domače ter, kadar bo smiselno, tudi tuje tiskane, radijske, televizijske in spletne medije.</w:t>
      </w:r>
    </w:p>
    <w:p w14:paraId="03417C12" w14:textId="32D788A2" w:rsidR="00976E33" w:rsidRPr="00976E33" w:rsidRDefault="00976E33" w:rsidP="00976E33">
      <w:r>
        <w:t xml:space="preserve">Oblika in zahtevnost sporočanja bosta prilagojeni naslovnikom: znanstvena javnost bo nagovorjena s specializiranim </w:t>
      </w:r>
      <w:r w:rsidR="001512F7">
        <w:t xml:space="preserve">in interdisciplinarnim </w:t>
      </w:r>
      <w:r>
        <w:t>diskurzom, širše občinstvo z jasnimi in dostopnimi predstavitvami ugotovitev, lokalna dediščinska skupnost pa tudi z neposrednim dialogom.</w:t>
      </w:r>
    </w:p>
    <w:p w14:paraId="02415EFD" w14:textId="77777777" w:rsidR="00976E33" w:rsidRPr="00976E33" w:rsidRDefault="00556869" w:rsidP="00976E33">
      <w:r>
        <w:pict w14:anchorId="450FF1F1">
          <v:rect id="_x0000_i1027" style="width:0;height:1.5pt" o:hralign="center" o:hrstd="t" o:hr="t" fillcolor="#a0a0a0" stroked="f"/>
        </w:pict>
      </w:r>
    </w:p>
    <w:p w14:paraId="20E5B5FA" w14:textId="77777777" w:rsidR="00976E33" w:rsidRPr="00976E33" w:rsidRDefault="00976E33" w:rsidP="00976E33">
      <w:pPr>
        <w:rPr>
          <w:b/>
          <w:bCs/>
        </w:rPr>
      </w:pPr>
      <w:r w:rsidRPr="00976E33">
        <w:rPr>
          <w:b/>
          <w:bCs/>
        </w:rPr>
        <w:t>3. KLJUČNA SPOROČILA</w:t>
      </w:r>
    </w:p>
    <w:p w14:paraId="27830CC9" w14:textId="77777777" w:rsidR="00976E33" w:rsidRPr="00976E33" w:rsidRDefault="00976E33" w:rsidP="00976E33">
      <w:r w:rsidRPr="00976E33">
        <w:rPr>
          <w:b/>
          <w:bCs/>
        </w:rPr>
        <w:t>Za domačo in mednarodno znanstveno skupnost:</w:t>
      </w:r>
    </w:p>
    <w:p w14:paraId="698E4C77" w14:textId="77777777" w:rsidR="00976E33" w:rsidRPr="00976E33" w:rsidRDefault="00976E33" w:rsidP="00976E33">
      <w:r w:rsidRPr="00976E33">
        <w:t xml:space="preserve">Primorsko naravoverstvo predstavlja izjemen interdisciplinarni raziskovalni primer zgodovinsko kontinuirane </w:t>
      </w:r>
      <w:proofErr w:type="spellStart"/>
      <w:r w:rsidRPr="00976E33">
        <w:t>predmoderne</w:t>
      </w:r>
      <w:proofErr w:type="spellEnd"/>
      <w:r w:rsidRPr="00976E33">
        <w:t xml:space="preserve"> skupnosti, katere religiozne predstave, družbena organizacija, politične prakse in vsakdanje življenje so temeljili na soodvisnosti z naravo. Projekt bo z interdisciplinarnim povezovanjem politologije, antropologije, filozofije, religiologije in geofizike prispeval k celovitejši interpretaciji tega fenomena ter ga umestil v sodobne razprave o </w:t>
      </w:r>
      <w:proofErr w:type="spellStart"/>
      <w:r w:rsidRPr="00976E33">
        <w:t>biocentrizmu</w:t>
      </w:r>
      <w:proofErr w:type="spellEnd"/>
      <w:r w:rsidRPr="00976E33">
        <w:t xml:space="preserve">, </w:t>
      </w:r>
      <w:proofErr w:type="spellStart"/>
      <w:r w:rsidRPr="00976E33">
        <w:t>antihegemonskih</w:t>
      </w:r>
      <w:proofErr w:type="spellEnd"/>
      <w:r w:rsidRPr="00976E33">
        <w:t xml:space="preserve"> epistemologijah in zelenem prehodu.</w:t>
      </w:r>
    </w:p>
    <w:p w14:paraId="13185C15" w14:textId="77777777" w:rsidR="00976E33" w:rsidRPr="00976E33" w:rsidRDefault="00976E33" w:rsidP="00976E33">
      <w:r w:rsidRPr="00976E33">
        <w:rPr>
          <w:b/>
          <w:bCs/>
        </w:rPr>
        <w:t>Za lokalno dediščinsko skupnost:</w:t>
      </w:r>
    </w:p>
    <w:p w14:paraId="289145DB" w14:textId="77777777" w:rsidR="00976E33" w:rsidRPr="00976E33" w:rsidRDefault="00976E33" w:rsidP="00976E33">
      <w:r w:rsidRPr="00976E33">
        <w:t>Naravoversko izročilo je pomemben, dolgo prezrt del kulturne in naravne dediščine Primorske. Raziskovanje njegovih še obstoječih sledi in spominov lahko prispeva k boljšemu razumevanju lokalne preteklosti, krajine in načinov sobivanja ljudi z naravnim okoljem ter k ohranjanju te dediščine za prihodnje generacije.</w:t>
      </w:r>
    </w:p>
    <w:p w14:paraId="6831AD2F" w14:textId="77777777" w:rsidR="00976E33" w:rsidRPr="00976E33" w:rsidRDefault="00976E33" w:rsidP="00976E33">
      <w:r w:rsidRPr="00976E33">
        <w:rPr>
          <w:b/>
          <w:bCs/>
        </w:rPr>
        <w:t>Za študente in mlajše raziskovalce:</w:t>
      </w:r>
    </w:p>
    <w:p w14:paraId="54CDE0FB" w14:textId="77777777" w:rsidR="00976E33" w:rsidRPr="00976E33" w:rsidRDefault="00976E33" w:rsidP="00976E33">
      <w:r w:rsidRPr="00976E33">
        <w:t>Naravoverstvo ponuja možnost interdisciplinarnega raziskovanja vprašanj, ki jih posamezna znanstvena disciplina ne more zadovoljivo pojasniti sama. Projekt kaže, kako je mogoče zgodovinske, etnografske in terenske vire povezovati s sodobnimi političnimi, filozofskimi, religiološkimi in naravoslovnimi raziskovalnimi vprašanji.</w:t>
      </w:r>
    </w:p>
    <w:p w14:paraId="793CCF27" w14:textId="77777777" w:rsidR="00976E33" w:rsidRPr="00976E33" w:rsidRDefault="00976E33" w:rsidP="00976E33">
      <w:r w:rsidRPr="00976E33">
        <w:rPr>
          <w:b/>
          <w:bCs/>
        </w:rPr>
        <w:t>Za širšo strokovno in zainteresirano javnost:</w:t>
      </w:r>
    </w:p>
    <w:p w14:paraId="2CE4006F" w14:textId="77777777" w:rsidR="00976E33" w:rsidRPr="00976E33" w:rsidRDefault="00976E33" w:rsidP="00976E33">
      <w:r w:rsidRPr="00976E33">
        <w:lastRenderedPageBreak/>
        <w:t xml:space="preserve">Primorski naravoverci so stoletja živeli v skupnosti, ki je človeka razumela kot del narave in ne kot njenega gospodarja. Projekt raziskuje, kako se je takšen odnos izražal v njihovem odnosu do krajine, rastlin, živali, zdravja, kmetovanja, skupnosti in svetega ter kaj lahko takšno zgodovinsko izročilo pomeni v času, ko sodobne družbe </w:t>
      </w:r>
      <w:r w:rsidR="00E91399">
        <w:t xml:space="preserve">načrtujejo in problematizirajo </w:t>
      </w:r>
      <w:r w:rsidRPr="00976E33">
        <w:t>zelen</w:t>
      </w:r>
      <w:r w:rsidR="00E91399">
        <w:t>i</w:t>
      </w:r>
      <w:r w:rsidRPr="00976E33">
        <w:t xml:space="preserve"> prehod.</w:t>
      </w:r>
    </w:p>
    <w:p w14:paraId="41F16024" w14:textId="77777777" w:rsidR="00976E33" w:rsidRPr="00976E33" w:rsidRDefault="00976E33" w:rsidP="00976E33">
      <w:r w:rsidRPr="00976E33">
        <w:rPr>
          <w:b/>
          <w:bCs/>
        </w:rPr>
        <w:t>Za medije:</w:t>
      </w:r>
    </w:p>
    <w:p w14:paraId="6402194C" w14:textId="77777777" w:rsidR="00976E33" w:rsidRPr="00976E33" w:rsidRDefault="00976E33" w:rsidP="00976E33">
      <w:r w:rsidRPr="00976E33">
        <w:t>V ospredju bodo širš</w:t>
      </w:r>
      <w:r w:rsidR="00B149A6">
        <w:t xml:space="preserve">a in </w:t>
      </w:r>
      <w:proofErr w:type="spellStart"/>
      <w:r w:rsidR="00B149A6">
        <w:t>kontekstualna</w:t>
      </w:r>
      <w:proofErr w:type="spellEnd"/>
      <w:r w:rsidR="00B149A6">
        <w:t xml:space="preserve"> </w:t>
      </w:r>
      <w:r w:rsidRPr="00976E33">
        <w:t xml:space="preserve">vprašanja: kdo so bili primorski naravoverci; kako je lahko njihova skupnost stoletja obstajala skoraj neopaženo znotraj krščanske in modernizirajoče se družbe; kakšen je bil njihov odnos do narave; katere sledi naravoverstva so še prisotne v krajini in lokalnem spominu ter ali nam lahko </w:t>
      </w:r>
      <w:proofErr w:type="spellStart"/>
      <w:r w:rsidRPr="00976E33">
        <w:t>predmoderne</w:t>
      </w:r>
      <w:proofErr w:type="spellEnd"/>
      <w:r w:rsidRPr="00976E33">
        <w:t xml:space="preserve"> prakse sobivanja z naravo </w:t>
      </w:r>
      <w:r w:rsidR="00F83CD3">
        <w:t>(na)</w:t>
      </w:r>
      <w:r w:rsidRPr="00976E33">
        <w:t>povedo kaj relevantnega o sodobnem zelenem prehodu.</w:t>
      </w:r>
    </w:p>
    <w:p w14:paraId="3F9158BE" w14:textId="77777777" w:rsidR="00976E33" w:rsidRPr="00976E33" w:rsidRDefault="00556869" w:rsidP="00976E33">
      <w:r>
        <w:pict w14:anchorId="0FC17508">
          <v:rect id="_x0000_i1028" style="width:0;height:1.5pt" o:hralign="center" o:hrstd="t" o:hr="t" fillcolor="#a0a0a0" stroked="f"/>
        </w:pict>
      </w:r>
    </w:p>
    <w:p w14:paraId="46064C96" w14:textId="77777777" w:rsidR="00976E33" w:rsidRPr="00976E33" w:rsidRDefault="00976E33" w:rsidP="00976E33">
      <w:pPr>
        <w:rPr>
          <w:b/>
          <w:bCs/>
        </w:rPr>
      </w:pPr>
      <w:r w:rsidRPr="00976E33">
        <w:rPr>
          <w:b/>
          <w:bCs/>
        </w:rPr>
        <w:t>4. KOMUNIKACIJSKI KANALI IN ORODJA</w:t>
      </w:r>
    </w:p>
    <w:p w14:paraId="7AB4EEFB" w14:textId="77777777" w:rsidR="00976E33" w:rsidRPr="00976E33" w:rsidRDefault="00976E33" w:rsidP="00976E33">
      <w:r>
        <w:t>Glavno sredstvo za posredovanje rezultatov domači in mednarodni raziskovalni skupnosti bodo znanstvene objave. Projektne ugotovitve bodo predstavljene v znanstvenih člankih, angleškem zborniku znanstvenih prispevkov in zaključni znanstveni monografiji v angleščini. Za domačo strokovno, lokalno in širšo javnost bosta pripravljeni tudi projektni poročili oziroma publikaciji v slovenščini.</w:t>
      </w:r>
    </w:p>
    <w:p w14:paraId="0A4100E2" w14:textId="77777777" w:rsidR="00976E33" w:rsidRPr="00976E33" w:rsidRDefault="00976E33" w:rsidP="00976E33">
      <w:r w:rsidRPr="00976E33">
        <w:t xml:space="preserve">Pomemben kanal neposredne komunikacije bosta </w:t>
      </w:r>
      <w:r w:rsidRPr="00976E33">
        <w:rPr>
          <w:b/>
          <w:bCs/>
        </w:rPr>
        <w:t>regionalna konferenca na Primorskem v začetku drugega leta projekta</w:t>
      </w:r>
      <w:r w:rsidRPr="00976E33">
        <w:t xml:space="preserve"> in </w:t>
      </w:r>
      <w:r w:rsidRPr="00976E33">
        <w:rPr>
          <w:b/>
          <w:bCs/>
        </w:rPr>
        <w:t>mednarodna konferenca na Primorskem v začetku tretjega leta</w:t>
      </w:r>
      <w:r w:rsidR="00F83CD3">
        <w:rPr>
          <w:b/>
          <w:bCs/>
        </w:rPr>
        <w:t xml:space="preserve"> izvedbe projekta</w:t>
      </w:r>
      <w:r w:rsidRPr="00976E33">
        <w:t xml:space="preserve">. Prva bo posebej namenjena tudi lokalni dediščinski skupnosti, druga pa vključevanju rezultatov projekta v mednarodne znanstvene razprave. V okviru mednarodne konference bo tujim udeležencem ponujena </w:t>
      </w:r>
      <w:r w:rsidR="00067351">
        <w:t xml:space="preserve">tudi </w:t>
      </w:r>
      <w:r w:rsidRPr="00976E33">
        <w:t>možnost obiska znanih naravoverskih sveti</w:t>
      </w:r>
      <w:r w:rsidR="00067351">
        <w:t>h krajev</w:t>
      </w:r>
      <w:r w:rsidRPr="00976E33">
        <w:t>.</w:t>
      </w:r>
    </w:p>
    <w:p w14:paraId="7ACB8E94" w14:textId="7CEBFC2F" w:rsidR="00976E33" w:rsidRPr="00976E33" w:rsidRDefault="00976E33" w:rsidP="00976E33">
      <w:r>
        <w:t>Vmesne in končne ugotovitve bodo člani projektne skupine predstavljali na znanstvenih in strokovnih srečanjih v Sloveniji in tujini</w:t>
      </w:r>
      <w:r w:rsidR="001512F7">
        <w:t>;</w:t>
      </w:r>
      <w:r>
        <w:t xml:space="preserve"> kadar bo mogoče</w:t>
      </w:r>
      <w:r w:rsidR="001512F7">
        <w:t>,</w:t>
      </w:r>
      <w:r>
        <w:t xml:space="preserve"> jih bodo prenašali tudi v pedagoško delo.</w:t>
      </w:r>
    </w:p>
    <w:p w14:paraId="6E29B19C" w14:textId="1461FFEF" w:rsidR="00976E33" w:rsidRPr="00976E33" w:rsidRDefault="00976E33" w:rsidP="00976E33">
      <w:r>
        <w:t xml:space="preserve">Sprotne informacije o projektu bodo objavljene na spletnih straneh in prek komunikacijskih poti sodelujočih raziskovalnih organizacij ter drugih primernih projektnih in institucionalnih kanalov. Ti bodo </w:t>
      </w:r>
      <w:r w:rsidR="001512F7">
        <w:t>namenjeni</w:t>
      </w:r>
      <w:r>
        <w:t xml:space="preserve"> objavam o raziskovalni skupini, dogodkih, publikacijah, poteku dela in drugih rezultatih.</w:t>
      </w:r>
    </w:p>
    <w:p w14:paraId="508F9299" w14:textId="0C0893E2" w:rsidR="00976E33" w:rsidRPr="00976E33" w:rsidRDefault="00976E33" w:rsidP="00976E33">
      <w:r w:rsidRPr="00976E33">
        <w:t>Širša javnost bo nagovorjena prek javnih predavanj, razprav in drugih dogodkov, ki jih bodo med drugim organizirali Društvo za primerjalno religijo, Center za politično teorijo UL ter sodelujoče raziskovalne organizacije. Projekt</w:t>
      </w:r>
      <w:r w:rsidR="001512F7">
        <w:t>na skupina</w:t>
      </w:r>
      <w:r w:rsidRPr="00976E33">
        <w:t xml:space="preserve"> bo sodeloval</w:t>
      </w:r>
      <w:r w:rsidR="001512F7">
        <w:t>a</w:t>
      </w:r>
      <w:r w:rsidRPr="00976E33">
        <w:t xml:space="preserve"> tudi s tiskanimi, radijskimi, televizijskimi in spletnimi mediji.</w:t>
      </w:r>
    </w:p>
    <w:p w14:paraId="2EF7EB33" w14:textId="03B3A6AE" w:rsidR="00976E33" w:rsidRPr="00976E33" w:rsidRDefault="00976E33" w:rsidP="00976E33">
      <w:r w:rsidRPr="00976E33">
        <w:lastRenderedPageBreak/>
        <w:t xml:space="preserve">Posebno komunikacijsko in </w:t>
      </w:r>
      <w:proofErr w:type="spellStart"/>
      <w:r w:rsidRPr="00976E33">
        <w:t>diseminacijsko</w:t>
      </w:r>
      <w:proofErr w:type="spellEnd"/>
      <w:r w:rsidRPr="00976E33">
        <w:t xml:space="preserve"> orodje bo </w:t>
      </w:r>
      <w:r w:rsidRPr="00976E33">
        <w:rPr>
          <w:b/>
          <w:bCs/>
        </w:rPr>
        <w:t>dokumentarni film</w:t>
      </w:r>
      <w:r w:rsidRPr="00976E33">
        <w:t>, ki bo omogočil predstavitev naravoverstva, materialnih in nematerialnih sledi</w:t>
      </w:r>
      <w:r w:rsidR="001512F7">
        <w:t xml:space="preserve"> obstoja skupnosti</w:t>
      </w:r>
      <w:r w:rsidRPr="00976E33">
        <w:t xml:space="preserve"> ter rezultatov projekta občinstvu zunaj akademskega okolja.</w:t>
      </w:r>
      <w:r w:rsidR="00067351">
        <w:t xml:space="preserve"> Poseben vsebinski poudarek bo na vsebini, načinu in pomenu dela Pavla Medveščka – Klančarja. </w:t>
      </w:r>
    </w:p>
    <w:p w14:paraId="7806C16A" w14:textId="77777777" w:rsidR="00976E33" w:rsidRPr="00976E33" w:rsidRDefault="00556869" w:rsidP="00976E33">
      <w:r>
        <w:pict w14:anchorId="0BB37C84">
          <v:rect id="_x0000_i1029" style="width:0;height:1.5pt" o:hralign="center" o:hrstd="t" o:hr="t" fillcolor="#a0a0a0" stroked="f"/>
        </w:pict>
      </w:r>
    </w:p>
    <w:p w14:paraId="3637010F" w14:textId="77777777" w:rsidR="00976E33" w:rsidRPr="00976E33" w:rsidRDefault="00976E33" w:rsidP="00976E33">
      <w:pPr>
        <w:rPr>
          <w:b/>
          <w:bCs/>
        </w:rPr>
      </w:pPr>
      <w:r w:rsidRPr="00976E33">
        <w:rPr>
          <w:b/>
          <w:bCs/>
        </w:rPr>
        <w:t>5. ČASOVNI NAČRT KOMUNICIRANJA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89"/>
        <w:gridCol w:w="7583"/>
      </w:tblGrid>
      <w:tr w:rsidR="00976E33" w:rsidRPr="00976E33" w14:paraId="51AC77B2" w14:textId="77777777">
        <w:trPr>
          <w:tblHeader/>
          <w:tblCellSpacing w:w="15" w:type="dxa"/>
        </w:trPr>
        <w:tc>
          <w:tcPr>
            <w:tcW w:w="0" w:type="auto"/>
            <w:vAlign w:val="center"/>
            <w:hideMark/>
          </w:tcPr>
          <w:p w14:paraId="77307888" w14:textId="77777777" w:rsidR="00976E33" w:rsidRPr="00976E33" w:rsidRDefault="00976E33" w:rsidP="00976E33">
            <w:pPr>
              <w:rPr>
                <w:b/>
                <w:bCs/>
              </w:rPr>
            </w:pPr>
            <w:r w:rsidRPr="00976E33">
              <w:rPr>
                <w:b/>
                <w:bCs/>
              </w:rPr>
              <w:t>Obdobje</w:t>
            </w:r>
          </w:p>
        </w:tc>
        <w:tc>
          <w:tcPr>
            <w:tcW w:w="0" w:type="auto"/>
            <w:vAlign w:val="center"/>
            <w:hideMark/>
          </w:tcPr>
          <w:p w14:paraId="198D02AD" w14:textId="77777777" w:rsidR="00976E33" w:rsidRPr="00976E33" w:rsidRDefault="00976E33" w:rsidP="00976E33">
            <w:pPr>
              <w:rPr>
                <w:b/>
                <w:bCs/>
              </w:rPr>
            </w:pPr>
            <w:r w:rsidRPr="00976E33">
              <w:rPr>
                <w:b/>
                <w:bCs/>
              </w:rPr>
              <w:t>Predvidene komunikacijske aktivnosti</w:t>
            </w:r>
          </w:p>
        </w:tc>
      </w:tr>
      <w:tr w:rsidR="00976E33" w:rsidRPr="00976E33" w14:paraId="785FA6B4" w14:textId="77777777">
        <w:trPr>
          <w:tblCellSpacing w:w="15" w:type="dxa"/>
        </w:trPr>
        <w:tc>
          <w:tcPr>
            <w:tcW w:w="0" w:type="auto"/>
            <w:vAlign w:val="center"/>
            <w:hideMark/>
          </w:tcPr>
          <w:p w14:paraId="6078C120" w14:textId="77777777" w:rsidR="00976E33" w:rsidRPr="00976E33" w:rsidRDefault="00976E33" w:rsidP="00976E33">
            <w:r w:rsidRPr="00976E33">
              <w:rPr>
                <w:b/>
                <w:bCs/>
              </w:rPr>
              <w:t>Začetek projekta (M1–M6)</w:t>
            </w:r>
          </w:p>
        </w:tc>
        <w:tc>
          <w:tcPr>
            <w:tcW w:w="0" w:type="auto"/>
            <w:vAlign w:val="center"/>
            <w:hideMark/>
          </w:tcPr>
          <w:p w14:paraId="1395E42F" w14:textId="77777777" w:rsidR="00621CDB" w:rsidRDefault="00556869">
            <w:r>
              <w:t>V prvih mesecih bodo prek institucionalnih spletnih kanalov sodelujočih organizacij predstavljeni projekt, njegovi raziskovalni cilji in raziskovalna skupina. Hkrati se bo začelo obveščanje o raziskovalnih dejavnostih in navezovanje stikov z lokalno dediščinsko skupnostjo.</w:t>
            </w:r>
          </w:p>
        </w:tc>
      </w:tr>
      <w:tr w:rsidR="00976E33" w:rsidRPr="00976E33" w14:paraId="37F366C5" w14:textId="77777777">
        <w:trPr>
          <w:tblCellSpacing w:w="15" w:type="dxa"/>
        </w:trPr>
        <w:tc>
          <w:tcPr>
            <w:tcW w:w="0" w:type="auto"/>
            <w:vAlign w:val="center"/>
            <w:hideMark/>
          </w:tcPr>
          <w:p w14:paraId="088B3A1C" w14:textId="77777777" w:rsidR="00976E33" w:rsidRPr="00976E33" w:rsidRDefault="00976E33" w:rsidP="00976E33">
            <w:r w:rsidRPr="00976E33">
              <w:rPr>
                <w:b/>
                <w:bCs/>
              </w:rPr>
              <w:t>Celotno obdobje (M1–M36)</w:t>
            </w:r>
          </w:p>
        </w:tc>
        <w:tc>
          <w:tcPr>
            <w:tcW w:w="0" w:type="auto"/>
            <w:vAlign w:val="center"/>
            <w:hideMark/>
          </w:tcPr>
          <w:p w14:paraId="6040FB3E" w14:textId="1594FCAA" w:rsidR="00621CDB" w:rsidRDefault="00556869">
            <w:r>
              <w:t xml:space="preserve">V vseh treh letih </w:t>
            </w:r>
            <w:r w:rsidR="001512F7">
              <w:t xml:space="preserve">trajanja projekta </w:t>
            </w:r>
            <w:r>
              <w:t>bodo</w:t>
            </w:r>
            <w:r w:rsidR="001512F7">
              <w:t xml:space="preserve"> ciljen</w:t>
            </w:r>
            <w:r>
              <w:t xml:space="preserve"> javnosti sproti seznanjene z raziskovalnimi ugotovitvami, publikacijami, terenskim delom, konferenčnimi nastopi in javnimi dogodki. Člani skupine bodo rezultate predstavljali na domačih in mednarodnih konferencah, ob pomembnejših dosežkih in dogodkih pa bo potekalo tudi medijsko komuniciranje. Projektne vsebine bodo, kjer bo mogoče, vključene v pedagoški proces.</w:t>
            </w:r>
          </w:p>
        </w:tc>
      </w:tr>
      <w:tr w:rsidR="00976E33" w:rsidRPr="00976E33" w14:paraId="6EEAA8EE" w14:textId="77777777">
        <w:trPr>
          <w:tblCellSpacing w:w="15" w:type="dxa"/>
        </w:trPr>
        <w:tc>
          <w:tcPr>
            <w:tcW w:w="0" w:type="auto"/>
            <w:vAlign w:val="center"/>
            <w:hideMark/>
          </w:tcPr>
          <w:p w14:paraId="0FBA66F7" w14:textId="77777777" w:rsidR="00976E33" w:rsidRPr="00976E33" w:rsidRDefault="00976E33" w:rsidP="00976E33">
            <w:r w:rsidRPr="00976E33">
              <w:rPr>
                <w:b/>
                <w:bCs/>
              </w:rPr>
              <w:t>Prvo leto (M1–M12)</w:t>
            </w:r>
          </w:p>
        </w:tc>
        <w:tc>
          <w:tcPr>
            <w:tcW w:w="0" w:type="auto"/>
            <w:vAlign w:val="center"/>
            <w:hideMark/>
          </w:tcPr>
          <w:p w14:paraId="7D0CCB92" w14:textId="77777777" w:rsidR="00976E33" w:rsidRPr="00976E33" w:rsidRDefault="00976E33" w:rsidP="00976E33">
            <w:r w:rsidRPr="00976E33">
              <w:t>Komuniciranje terenskega in teoretičnega raziskovanja prvega sklopa raziskovalnih vprašanj. Priprava regionalne konference in vzpostavljanje komunikacije z lokalnimi dediščinskimi deležniki.</w:t>
            </w:r>
          </w:p>
        </w:tc>
      </w:tr>
      <w:tr w:rsidR="00976E33" w:rsidRPr="00976E33" w14:paraId="35EA6E18" w14:textId="77777777">
        <w:trPr>
          <w:tblCellSpacing w:w="15" w:type="dxa"/>
        </w:trPr>
        <w:tc>
          <w:tcPr>
            <w:tcW w:w="0" w:type="auto"/>
            <w:vAlign w:val="center"/>
            <w:hideMark/>
          </w:tcPr>
          <w:p w14:paraId="3B5FAD45" w14:textId="77777777" w:rsidR="00976E33" w:rsidRPr="00976E33" w:rsidRDefault="00976E33" w:rsidP="00976E33">
            <w:r w:rsidRPr="00976E33">
              <w:rPr>
                <w:b/>
                <w:bCs/>
              </w:rPr>
              <w:t>Drugo leto (M13–M24)</w:t>
            </w:r>
          </w:p>
        </w:tc>
        <w:tc>
          <w:tcPr>
            <w:tcW w:w="0" w:type="auto"/>
            <w:vAlign w:val="center"/>
            <w:hideMark/>
          </w:tcPr>
          <w:p w14:paraId="6086FED0" w14:textId="77777777" w:rsidR="00976E33" w:rsidRPr="00976E33" w:rsidRDefault="00976E33" w:rsidP="00976E33">
            <w:r w:rsidRPr="00976E33">
              <w:t xml:space="preserve">Izvedba </w:t>
            </w:r>
            <w:r w:rsidRPr="00976E33">
              <w:rPr>
                <w:b/>
                <w:bCs/>
              </w:rPr>
              <w:t>regionalne konference na Primorskem</w:t>
            </w:r>
            <w:r w:rsidRPr="00976E33">
              <w:t xml:space="preserve">, namenjene predstavitvi prvih rezultatov ter informiranju in </w:t>
            </w:r>
            <w:proofErr w:type="spellStart"/>
            <w:r w:rsidRPr="00976E33">
              <w:t>opolnomočenju</w:t>
            </w:r>
            <w:proofErr w:type="spellEnd"/>
            <w:r w:rsidRPr="00976E33">
              <w:t xml:space="preserve"> lokalne dediščinske skupnosti. Objava zbornika znanstvenih prispevkov v angleščini in projektnega poročila v slovenščini. Nadaljevanje terenskega dela in predstavitev rezultatov na </w:t>
            </w:r>
            <w:r w:rsidR="00594E1D">
              <w:t xml:space="preserve">relevantnih </w:t>
            </w:r>
            <w:r w:rsidRPr="00976E33">
              <w:t>znanstvenih konferencah. Priprava mednarodne konference.</w:t>
            </w:r>
          </w:p>
        </w:tc>
      </w:tr>
      <w:tr w:rsidR="00976E33" w:rsidRPr="00976E33" w14:paraId="5F933A7E" w14:textId="77777777">
        <w:trPr>
          <w:tblCellSpacing w:w="15" w:type="dxa"/>
        </w:trPr>
        <w:tc>
          <w:tcPr>
            <w:tcW w:w="0" w:type="auto"/>
            <w:vAlign w:val="center"/>
            <w:hideMark/>
          </w:tcPr>
          <w:p w14:paraId="7D8E6435" w14:textId="77777777" w:rsidR="00976E33" w:rsidRPr="00976E33" w:rsidRDefault="00976E33" w:rsidP="00976E33">
            <w:r w:rsidRPr="00976E33">
              <w:rPr>
                <w:b/>
                <w:bCs/>
              </w:rPr>
              <w:t>Tretje leto (M25–M36)</w:t>
            </w:r>
          </w:p>
        </w:tc>
        <w:tc>
          <w:tcPr>
            <w:tcW w:w="0" w:type="auto"/>
            <w:vAlign w:val="center"/>
            <w:hideMark/>
          </w:tcPr>
          <w:p w14:paraId="5AA74F1F" w14:textId="1D71BB8A" w:rsidR="00976E33" w:rsidRPr="00976E33" w:rsidRDefault="00976E33" w:rsidP="00976E33">
            <w:r w:rsidRPr="00976E33">
              <w:t xml:space="preserve">Izvedba </w:t>
            </w:r>
            <w:r w:rsidRPr="00976E33">
              <w:rPr>
                <w:b/>
                <w:bCs/>
              </w:rPr>
              <w:t>mednarodne konference na Primorskem</w:t>
            </w:r>
            <w:r w:rsidRPr="00976E33">
              <w:t xml:space="preserve"> ter predstavitev rezultatov mednarodni znanstveni skupnosti. Obisk naravoverskih sveti</w:t>
            </w:r>
            <w:r w:rsidR="001512F7">
              <w:t>h mest</w:t>
            </w:r>
            <w:r w:rsidRPr="00976E33">
              <w:t xml:space="preserve"> za tuje udeležence. Intenzivnejše objavljanje znanstvenih člankov ter priprava in objava znanstvene monografije v angleščini in zaključnega projektnega poročila v slovenščini. Javne predstavitve publikacij in rezultatov ter aktivnosti, povezane z dokumentarnim filmom.</w:t>
            </w:r>
          </w:p>
        </w:tc>
      </w:tr>
      <w:tr w:rsidR="00976E33" w:rsidRPr="00976E33" w14:paraId="45D5B499" w14:textId="77777777">
        <w:trPr>
          <w:tblCellSpacing w:w="15" w:type="dxa"/>
        </w:trPr>
        <w:tc>
          <w:tcPr>
            <w:tcW w:w="0" w:type="auto"/>
            <w:vAlign w:val="center"/>
            <w:hideMark/>
          </w:tcPr>
          <w:p w14:paraId="2E37D2A2" w14:textId="77777777" w:rsidR="00EA281F" w:rsidRDefault="00EA281F" w:rsidP="00976E33">
            <w:pPr>
              <w:rPr>
                <w:b/>
                <w:bCs/>
              </w:rPr>
            </w:pPr>
          </w:p>
          <w:p w14:paraId="2E98690B" w14:textId="77777777" w:rsidR="00EA281F" w:rsidRDefault="00EA281F" w:rsidP="00976E33">
            <w:pPr>
              <w:rPr>
                <w:b/>
                <w:bCs/>
              </w:rPr>
            </w:pPr>
          </w:p>
          <w:p w14:paraId="28029CD2" w14:textId="77777777" w:rsidR="00976E33" w:rsidRPr="00976E33" w:rsidRDefault="00976E33" w:rsidP="00976E33">
            <w:r w:rsidRPr="00976E33">
              <w:rPr>
                <w:b/>
                <w:bCs/>
              </w:rPr>
              <w:t>Zaključek projekta</w:t>
            </w:r>
          </w:p>
        </w:tc>
        <w:tc>
          <w:tcPr>
            <w:tcW w:w="0" w:type="auto"/>
            <w:vAlign w:val="center"/>
            <w:hideMark/>
          </w:tcPr>
          <w:p w14:paraId="6C41D8DE" w14:textId="77777777" w:rsidR="00F03564" w:rsidRDefault="00F03564"/>
          <w:p w14:paraId="0746E541" w14:textId="724C1801" w:rsidR="00621CDB" w:rsidRDefault="00556869">
            <w:r>
              <w:lastRenderedPageBreak/>
              <w:t>Ob zaključku bodo ključne ugotovitve predstavljene domači in mednarodni znanstveni skupnosti, lokalni dediščinski skupnosti in širši javnosti. Predstavljene bodo osrednje publikacije in dokumentarni film, rezultati pa bodo uporabljeni tudi kot izhodišče za nadaljnje raziskovanje naravoverstva ter za pripravo novih nacionalnih in evropskih projektov.</w:t>
            </w:r>
          </w:p>
        </w:tc>
      </w:tr>
    </w:tbl>
    <w:p w14:paraId="327E1E16" w14:textId="77777777" w:rsidR="00976E33" w:rsidRPr="00976E33" w:rsidRDefault="00976E33" w:rsidP="00976E33">
      <w:proofErr w:type="spellStart"/>
      <w:r w:rsidRPr="00976E33">
        <w:lastRenderedPageBreak/>
        <w:t>Časovnica</w:t>
      </w:r>
      <w:proofErr w:type="spellEnd"/>
      <w:r w:rsidRPr="00976E33">
        <w:t xml:space="preserve"> tako sledi osnovnemu načelu</w:t>
      </w:r>
      <w:r w:rsidR="009A729C">
        <w:t xml:space="preserve"> </w:t>
      </w:r>
      <w:proofErr w:type="spellStart"/>
      <w:r w:rsidR="009A729C">
        <w:t>diseminacije</w:t>
      </w:r>
      <w:proofErr w:type="spellEnd"/>
      <w:r w:rsidR="009A729C">
        <w:t xml:space="preserve"> projektnih rezultatov iz prijave</w:t>
      </w:r>
      <w:r w:rsidRPr="00976E33">
        <w:t xml:space="preserve">, ki predvideva sprotno komuniciranje skozi vseh 36 mesecev in intenziviranje komunikacije ob glavnih projektnih mejnikih. </w:t>
      </w:r>
    </w:p>
    <w:p w14:paraId="2B54F6EE" w14:textId="77777777" w:rsidR="00976E33" w:rsidRPr="00976E33" w:rsidRDefault="00976E33" w:rsidP="00976E33">
      <w:pPr>
        <w:rPr>
          <w:b/>
          <w:bCs/>
        </w:rPr>
      </w:pPr>
      <w:r w:rsidRPr="00976E33">
        <w:rPr>
          <w:b/>
          <w:bCs/>
        </w:rPr>
        <w:t>6. ODGOVORNOST ZA KOMUNICIRANJE</w:t>
      </w:r>
    </w:p>
    <w:p w14:paraId="7591C021" w14:textId="77777777" w:rsidR="00976E33" w:rsidRPr="00976E33" w:rsidRDefault="00976E33" w:rsidP="00976E33">
      <w:r>
        <w:t>Za uresničevanje komunikacijskega načrta kot celote skrbi vodja projekta prof. dr. Cirila Toplak. Posamezne dejavnosti bodo prevzemali in usklajevali člani projektne skupine glede na svoje raziskovalne naloge, strokovna področja in možnosti sodelujočih institucij.</w:t>
      </w:r>
    </w:p>
    <w:p w14:paraId="7384B09D" w14:textId="77777777" w:rsidR="00976E33" w:rsidRPr="00976E33" w:rsidRDefault="00976E33" w:rsidP="00976E33">
      <w:r>
        <w:t>Raziskovalne ugotovitve bodo v znanstvenih objavah, na konferencah in javnih predavanjih ter v intervjujih in drugih medijskih nastopih predstavljali vodja projekta in člani projektne skupine, vsak predvsem v povezavi z lastnim raziskovalnim delom.</w:t>
      </w:r>
    </w:p>
    <w:p w14:paraId="44787657" w14:textId="77777777" w:rsidR="00976E33" w:rsidRPr="00976E33" w:rsidRDefault="00976E33" w:rsidP="00976E33">
      <w:r w:rsidRPr="00976E33">
        <w:t>Pri organizaciji regionalne in mednarodne konference ter javnih dogodkov bodo sodelovale vse sodelujoče raziskovalne organizacije in drugi projektni partnerji. Pri komunikaciji z lokalno dediščinsko skupnostjo bo posebna pozornost namenjena sodelovanju raziskovalcev, ki izvajajo terensko delo in imajo vzpostavljene stike v lokalnem okolju.</w:t>
      </w:r>
    </w:p>
    <w:p w14:paraId="5C60B275" w14:textId="364C0F3F" w:rsidR="00976E33" w:rsidRPr="00976E33" w:rsidRDefault="00976E33" w:rsidP="00976E33">
      <w:r>
        <w:t>Pri komuniciranju prek institucij in pri nagovarjanju širše javnosti se bo projekt</w:t>
      </w:r>
      <w:r w:rsidR="00F03564">
        <w:t>na skupina</w:t>
      </w:r>
      <w:r>
        <w:t xml:space="preserve"> po potrebi povezoval</w:t>
      </w:r>
      <w:r w:rsidR="00F03564">
        <w:t>a</w:t>
      </w:r>
      <w:r>
        <w:t xml:space="preserve"> s pristojnimi komunikacijskimi službami UL FDV, Fakultete za humanistične študije Univerze na Primorskem in Znanstvenoraziskovalnega središča Koper ter z organizatorji posameznih dogodkov.</w:t>
      </w:r>
    </w:p>
    <w:p w14:paraId="04AB1DF4" w14:textId="77777777" w:rsidR="00976E33" w:rsidRPr="00976E33" w:rsidRDefault="00556869" w:rsidP="00976E33">
      <w:r>
        <w:pict w14:anchorId="7FBC87CD">
          <v:rect id="_x0000_i1030" style="width:0;height:1.5pt" o:hralign="center" o:hrstd="t" o:hr="t" fillcolor="#a0a0a0" stroked="f"/>
        </w:pict>
      </w:r>
    </w:p>
    <w:p w14:paraId="33A8DF40" w14:textId="77777777" w:rsidR="00976E33" w:rsidRPr="00976E33" w:rsidRDefault="00976E33" w:rsidP="00976E33">
      <w:pPr>
        <w:rPr>
          <w:b/>
          <w:bCs/>
        </w:rPr>
      </w:pPr>
      <w:r w:rsidRPr="00976E33">
        <w:rPr>
          <w:b/>
          <w:bCs/>
        </w:rPr>
        <w:t>7. KAZALNIKI USPEŠNOSTI</w:t>
      </w:r>
    </w:p>
    <w:p w14:paraId="70896A45" w14:textId="77777777" w:rsidR="00976E33" w:rsidRPr="00976E33" w:rsidRDefault="00976E33" w:rsidP="00976E33">
      <w:r>
        <w:t>Učinke komunikacijskih dejavnosti bomo presojali s količinskimi in kvalitativnimi kazalniki, izbranimi glede na posamezne oblike komuniciranja in njihove ciljne javnosti. Spremljali bomo predvsem, ali so bile načrtovane dejavnosti izvedene, koga so dosegle in kakšen odziv so spodbudile.</w:t>
      </w:r>
    </w:p>
    <w:p w14:paraId="62BED8F8" w14:textId="77777777" w:rsidR="00976E33" w:rsidRPr="00976E33" w:rsidRDefault="00976E33" w:rsidP="00976E33">
      <w:r>
        <w:t>Med količinskimi kazalniki bomo spremljali zlasti:</w:t>
      </w:r>
    </w:p>
    <w:p w14:paraId="4E967E54" w14:textId="77777777" w:rsidR="00976E33" w:rsidRPr="00976E33" w:rsidRDefault="00976E33" w:rsidP="00976E33">
      <w:pPr>
        <w:numPr>
          <w:ilvl w:val="0"/>
          <w:numId w:val="1"/>
        </w:numPr>
      </w:pPr>
      <w:r w:rsidRPr="00976E33">
        <w:t xml:space="preserve">število objavljenih oziroma sprejetih znanstvenih člankov in drugih znanstvenih publikacij; </w:t>
      </w:r>
    </w:p>
    <w:p w14:paraId="7E794D5B" w14:textId="77777777" w:rsidR="00976E33" w:rsidRPr="00976E33" w:rsidRDefault="00976E33" w:rsidP="00976E33">
      <w:pPr>
        <w:numPr>
          <w:ilvl w:val="0"/>
          <w:numId w:val="1"/>
        </w:numPr>
      </w:pPr>
      <w:r w:rsidRPr="00976E33">
        <w:lastRenderedPageBreak/>
        <w:t>izdaja načrtovanega konferenčnega zbornika</w:t>
      </w:r>
      <w:r w:rsidR="00E5547D">
        <w:t xml:space="preserve"> oz</w:t>
      </w:r>
      <w:r w:rsidR="009443DA">
        <w:t>iroma</w:t>
      </w:r>
      <w:r w:rsidRPr="00976E33">
        <w:t xml:space="preserve"> znanstvene monografije in projektnih poročil; </w:t>
      </w:r>
    </w:p>
    <w:p w14:paraId="0E998B08" w14:textId="77777777" w:rsidR="00976E33" w:rsidRPr="00976E33" w:rsidRDefault="00976E33" w:rsidP="00976E33">
      <w:pPr>
        <w:numPr>
          <w:ilvl w:val="0"/>
          <w:numId w:val="1"/>
        </w:numPr>
      </w:pPr>
      <w:r w:rsidRPr="00976E33">
        <w:t xml:space="preserve">število predstavitev na domačih in mednarodnih konferencah ter drugih akademskih dogodkih; </w:t>
      </w:r>
    </w:p>
    <w:p w14:paraId="337765D5" w14:textId="77777777" w:rsidR="00976E33" w:rsidRPr="00976E33" w:rsidRDefault="00976E33" w:rsidP="00976E33">
      <w:pPr>
        <w:numPr>
          <w:ilvl w:val="0"/>
          <w:numId w:val="1"/>
        </w:numPr>
      </w:pPr>
      <w:r w:rsidRPr="00976E33">
        <w:t xml:space="preserve">izvedba regionalne in mednarodne konference ter število sodelujočih in udeležencev; </w:t>
      </w:r>
    </w:p>
    <w:p w14:paraId="068A7180" w14:textId="77777777" w:rsidR="00976E33" w:rsidRPr="00976E33" w:rsidRDefault="00976E33" w:rsidP="00976E33">
      <w:pPr>
        <w:numPr>
          <w:ilvl w:val="0"/>
          <w:numId w:val="1"/>
        </w:numPr>
      </w:pPr>
      <w:r w:rsidRPr="00976E33">
        <w:t xml:space="preserve">število javnih dogodkov in njihova udeležba; </w:t>
      </w:r>
    </w:p>
    <w:p w14:paraId="0830FC2B" w14:textId="77777777" w:rsidR="00976E33" w:rsidRPr="00976E33" w:rsidRDefault="00976E33" w:rsidP="00976E33">
      <w:pPr>
        <w:numPr>
          <w:ilvl w:val="0"/>
          <w:numId w:val="1"/>
        </w:numPr>
      </w:pPr>
      <w:r w:rsidRPr="00976E33">
        <w:t xml:space="preserve">število dogodkov oziroma aktivnosti, namenjenih lokalni dediščinski skupnosti; </w:t>
      </w:r>
    </w:p>
    <w:p w14:paraId="5A46A7BB" w14:textId="77777777" w:rsidR="00976E33" w:rsidRPr="00976E33" w:rsidRDefault="00976E33" w:rsidP="00976E33">
      <w:pPr>
        <w:numPr>
          <w:ilvl w:val="0"/>
          <w:numId w:val="1"/>
        </w:numPr>
      </w:pPr>
      <w:r w:rsidRPr="00976E33">
        <w:t xml:space="preserve">število medijskih objav, intervjujev in drugih predstavitev projekta; </w:t>
      </w:r>
    </w:p>
    <w:p w14:paraId="639D8DEB" w14:textId="77777777" w:rsidR="00976E33" w:rsidRPr="00976E33" w:rsidRDefault="00976E33" w:rsidP="00976E33">
      <w:pPr>
        <w:numPr>
          <w:ilvl w:val="0"/>
          <w:numId w:val="1"/>
        </w:numPr>
      </w:pPr>
      <w:r w:rsidRPr="00976E33">
        <w:t xml:space="preserve">število spletnih objav in njihov doseg, kjer bodo podatki dostopni; </w:t>
      </w:r>
    </w:p>
    <w:p w14:paraId="2E5A5A2C" w14:textId="77777777" w:rsidR="00976E33" w:rsidRPr="00976E33" w:rsidRDefault="00976E33" w:rsidP="00976E33">
      <w:pPr>
        <w:numPr>
          <w:ilvl w:val="0"/>
          <w:numId w:val="1"/>
        </w:numPr>
      </w:pPr>
      <w:r w:rsidRPr="00976E33">
        <w:t xml:space="preserve">vključevanje projektnih rezultatov v pedagoški proces; </w:t>
      </w:r>
    </w:p>
    <w:p w14:paraId="5B420FBE" w14:textId="77777777" w:rsidR="00976E33" w:rsidRPr="00976E33" w:rsidRDefault="00976E33" w:rsidP="00976E33">
      <w:pPr>
        <w:numPr>
          <w:ilvl w:val="0"/>
          <w:numId w:val="1"/>
        </w:numPr>
      </w:pPr>
      <w:r w:rsidRPr="00976E33">
        <w:t xml:space="preserve">izdelava in javna predstavitev dokumentarnega filma. </w:t>
      </w:r>
    </w:p>
    <w:p w14:paraId="1062C9FD" w14:textId="58BF5109" w:rsidR="00976E33" w:rsidRPr="00976E33" w:rsidRDefault="00976E33" w:rsidP="00976E33">
      <w:r>
        <w:t xml:space="preserve">Kvalitativno vrednotenje bo </w:t>
      </w:r>
      <w:r w:rsidR="00F03564">
        <w:t>zajelo</w:t>
      </w:r>
      <w:r>
        <w:t xml:space="preserve"> odzive znanstvene, strokovne, lokalne in širše javnosti na dogodke in publikacije, povratne informacije udeležencev konferenc in javnih dogodkov, odzive lokalne dediščinske skupnosti, nadaljnje vključevanje projektnih spoznanj v znanstvene razprave ter nastajanje novih interdisciplinarnih raziskovalnih povezav doma in v tujini.</w:t>
      </w:r>
    </w:p>
    <w:p w14:paraId="38EB99D8" w14:textId="77777777" w:rsidR="00976E33" w:rsidRPr="00976E33" w:rsidRDefault="00976E33" w:rsidP="00976E33">
      <w:r w:rsidRPr="00976E33">
        <w:t xml:space="preserve">Pomemben kvalitativni kazalnik bo tudi </w:t>
      </w:r>
      <w:r w:rsidRPr="00976E33">
        <w:rPr>
          <w:b/>
          <w:bCs/>
        </w:rPr>
        <w:t>nadaljnja uporaba projektnih rezultatov pri raziskovanju in ohranjanju naravoverske dediščine</w:t>
      </w:r>
      <w:r w:rsidRPr="00976E33">
        <w:t xml:space="preserve"> ter pri pripravi novih nacionalnih in evropskih raziskovalnih projektov.</w:t>
      </w:r>
    </w:p>
    <w:p w14:paraId="4179D061" w14:textId="6230F05D" w:rsidR="00976E33" w:rsidRPr="00976E33" w:rsidRDefault="00976E33" w:rsidP="00976E33">
      <w:r>
        <w:t>Kazalnike bomo spremljali ves čas izvajanja projekta, podrobneje pa jih bomo ovrednotili ob pomembnih projektnih mejnikih in ob zaključku. Pri presoji uspešnosti ne bo pomemben le številčni doseg, temveč tudi to, ali so komunikacijske dejavnosti dosegle relevantne ciljne skupine in pri njih spodbudile odziv.</w:t>
      </w:r>
    </w:p>
    <w:p w14:paraId="793BFC11" w14:textId="77777777" w:rsidR="00976E33" w:rsidRPr="00976E33" w:rsidRDefault="00976E33" w:rsidP="00976E33">
      <w:pPr>
        <w:rPr>
          <w:b/>
          <w:bCs/>
        </w:rPr>
      </w:pPr>
      <w:r w:rsidRPr="00976E33">
        <w:rPr>
          <w:b/>
          <w:bCs/>
        </w:rPr>
        <w:t>8. SKLADNOST Z ZAHTEVAMI ARIS</w:t>
      </w:r>
    </w:p>
    <w:p w14:paraId="0D42086C" w14:textId="47519E5D" w:rsidR="00976E33" w:rsidRPr="00976E33" w:rsidRDefault="00976E33" w:rsidP="00976E33">
      <w:r>
        <w:t xml:space="preserve">Komunikacijske dejavnosti bodo načrtovane in izvedene v skladu z veljavnimi pravili ARIS. To vključuje ustrezno </w:t>
      </w:r>
      <w:r w:rsidR="00F03564">
        <w:t>navajanje</w:t>
      </w:r>
      <w:r>
        <w:t xml:space="preserve"> financiranja, razširjanje in javno dostopnost raziskovalnih rezultatov, zagotavljanje odprtega dostopa ter upoštevanje etičnih načel raziskovalnega in javnega delovanja.</w:t>
      </w:r>
    </w:p>
    <w:p w14:paraId="3949CE9B" w14:textId="77777777" w:rsidR="00976E33" w:rsidRPr="00976E33" w:rsidRDefault="00976E33" w:rsidP="00976E33">
      <w:r>
        <w:t>Navedene zahteve bodo upoštevane pri vseh ključnih oblikah projektnega komuniciranja: v znanstvenih publikacijah, spletnih in institucionalnih predstavitvah, na regionalni in mednarodni konferenci, javnih dogodkih, v projektnih poročilih, dokumentarnem filmu, medijskih objavah ter drugih predstavitvah rezultatov.</w:t>
      </w:r>
    </w:p>
    <w:p w14:paraId="5F87F310" w14:textId="77777777" w:rsidR="00022A04" w:rsidRPr="00976E33" w:rsidRDefault="00022A04">
      <w:pPr>
        <w:rPr>
          <w:lang w:val="en-SI"/>
        </w:rPr>
      </w:pPr>
    </w:p>
    <w:sectPr w:rsidR="00022A04" w:rsidRPr="00976E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DB325F"/>
    <w:multiLevelType w:val="multilevel"/>
    <w:tmpl w:val="55A89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001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E33"/>
    <w:rsid w:val="00022A04"/>
    <w:rsid w:val="00067351"/>
    <w:rsid w:val="0012055B"/>
    <w:rsid w:val="001512F7"/>
    <w:rsid w:val="002C7F1A"/>
    <w:rsid w:val="0038385D"/>
    <w:rsid w:val="004B67F6"/>
    <w:rsid w:val="00594E1D"/>
    <w:rsid w:val="00621CDB"/>
    <w:rsid w:val="00932BFC"/>
    <w:rsid w:val="009443DA"/>
    <w:rsid w:val="00976E33"/>
    <w:rsid w:val="009A729C"/>
    <w:rsid w:val="00A46100"/>
    <w:rsid w:val="00AD38EB"/>
    <w:rsid w:val="00B149A6"/>
    <w:rsid w:val="00D50FEB"/>
    <w:rsid w:val="00E5547D"/>
    <w:rsid w:val="00E91399"/>
    <w:rsid w:val="00EA281F"/>
    <w:rsid w:val="00F03564"/>
    <w:rsid w:val="00F310F9"/>
    <w:rsid w:val="00F83CD3"/>
    <w:rsid w:val="00FC2F51"/>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B1857"/>
  <w15:chartTrackingRefBased/>
  <w15:docId w15:val="{D417D4F1-A9E7-498E-B8FC-17E6A5224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lang w:val="sl-SI"/>
    </w:rPr>
  </w:style>
  <w:style w:type="paragraph" w:styleId="Naslov1">
    <w:name w:val="heading 1"/>
    <w:basedOn w:val="Navaden"/>
    <w:next w:val="Navaden"/>
    <w:link w:val="Naslov1Znak"/>
    <w:uiPriority w:val="9"/>
    <w:qFormat/>
    <w:rsid w:val="00976E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76E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976E3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76E3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76E3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76E3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76E3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76E3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76E3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76E3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76E3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76E3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76E3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76E3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76E3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76E3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76E3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76E33"/>
    <w:rPr>
      <w:rFonts w:eastAsiaTheme="majorEastAsia" w:cstheme="majorBidi"/>
      <w:color w:val="272727" w:themeColor="text1" w:themeTint="D8"/>
    </w:rPr>
  </w:style>
  <w:style w:type="paragraph" w:styleId="Naslov">
    <w:name w:val="Title"/>
    <w:basedOn w:val="Navaden"/>
    <w:next w:val="Navaden"/>
    <w:link w:val="NaslovZnak"/>
    <w:uiPriority w:val="10"/>
    <w:qFormat/>
    <w:rsid w:val="00976E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76E3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76E3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76E3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76E33"/>
    <w:pPr>
      <w:spacing w:before="160"/>
      <w:jc w:val="center"/>
    </w:pPr>
    <w:rPr>
      <w:i/>
      <w:iCs/>
      <w:color w:val="404040" w:themeColor="text1" w:themeTint="BF"/>
    </w:rPr>
  </w:style>
  <w:style w:type="character" w:customStyle="1" w:styleId="CitatZnak">
    <w:name w:val="Citat Znak"/>
    <w:basedOn w:val="Privzetapisavaodstavka"/>
    <w:link w:val="Citat"/>
    <w:uiPriority w:val="29"/>
    <w:rsid w:val="00976E33"/>
    <w:rPr>
      <w:i/>
      <w:iCs/>
      <w:color w:val="404040" w:themeColor="text1" w:themeTint="BF"/>
    </w:rPr>
  </w:style>
  <w:style w:type="paragraph" w:styleId="Odstavekseznama">
    <w:name w:val="List Paragraph"/>
    <w:basedOn w:val="Navaden"/>
    <w:uiPriority w:val="34"/>
    <w:qFormat/>
    <w:rsid w:val="00976E33"/>
    <w:pPr>
      <w:ind w:left="720"/>
      <w:contextualSpacing/>
    </w:pPr>
  </w:style>
  <w:style w:type="character" w:styleId="Intenzivenpoudarek">
    <w:name w:val="Intense Emphasis"/>
    <w:basedOn w:val="Privzetapisavaodstavka"/>
    <w:uiPriority w:val="21"/>
    <w:qFormat/>
    <w:rsid w:val="00976E33"/>
    <w:rPr>
      <w:i/>
      <w:iCs/>
      <w:color w:val="0F4761" w:themeColor="accent1" w:themeShade="BF"/>
    </w:rPr>
  </w:style>
  <w:style w:type="paragraph" w:styleId="Intenzivencitat">
    <w:name w:val="Intense Quote"/>
    <w:basedOn w:val="Navaden"/>
    <w:next w:val="Navaden"/>
    <w:link w:val="IntenzivencitatZnak"/>
    <w:uiPriority w:val="30"/>
    <w:qFormat/>
    <w:rsid w:val="00976E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76E33"/>
    <w:rPr>
      <w:i/>
      <w:iCs/>
      <w:color w:val="0F4761" w:themeColor="accent1" w:themeShade="BF"/>
    </w:rPr>
  </w:style>
  <w:style w:type="character" w:styleId="Intenzivensklic">
    <w:name w:val="Intense Reference"/>
    <w:basedOn w:val="Privzetapisavaodstavka"/>
    <w:uiPriority w:val="32"/>
    <w:qFormat/>
    <w:rsid w:val="00976E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2454</Words>
  <Characters>13988</Characters>
  <Application>Microsoft Office Word</Application>
  <DocSecurity>0</DocSecurity>
  <Lines>116</Lines>
  <Paragraphs>32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Toplak, Cirila</dc:creator>
  <cp:keywords/>
  <dc:description/>
  <cp:lastModifiedBy>Toplak, Cirila</cp:lastModifiedBy>
  <cp:revision>2</cp:revision>
  <dcterms:created xsi:type="dcterms:W3CDTF">2026-09-22T12:02:00Z</dcterms:created>
  <dcterms:modified xsi:type="dcterms:W3CDTF">2026-09-22T12:02:00Z</dcterms:modified>
</cp:coreProperties>
</file>