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8C7C" w14:textId="77777777" w:rsidR="000D6601" w:rsidRDefault="000D6601" w:rsidP="00CB441D">
      <w:pPr>
        <w:spacing w:after="0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14:paraId="2601CA02" w14:textId="4C9BAA91" w:rsidR="005B3CBC" w:rsidRDefault="00FB4AAA" w:rsidP="00CB441D">
      <w:pPr>
        <w:spacing w:after="0"/>
        <w:rPr>
          <w:rFonts w:ascii="Times New Roman" w:hAnsi="Times New Roman" w:cs="Times New Roman"/>
          <w:b/>
          <w:sz w:val="36"/>
        </w:rPr>
      </w:pPr>
      <w:r w:rsidRPr="000D6601">
        <w:rPr>
          <w:rFonts w:ascii="Times New Roman" w:hAnsi="Times New Roman" w:cs="Times New Roman"/>
          <w:noProof/>
          <w:sz w:val="16"/>
          <w:lang w:eastAsia="sl-SI"/>
        </w:rPr>
        <w:drawing>
          <wp:anchor distT="0" distB="0" distL="114300" distR="114300" simplePos="0" relativeHeight="251659264" behindDoc="1" locked="0" layoutInCell="1" allowOverlap="1" wp14:anchorId="55AA93E0" wp14:editId="0BF7CD0C">
            <wp:simplePos x="0" y="0"/>
            <wp:positionH relativeFrom="column">
              <wp:posOffset>8413115</wp:posOffset>
            </wp:positionH>
            <wp:positionV relativeFrom="paragraph">
              <wp:posOffset>-571500</wp:posOffset>
            </wp:positionV>
            <wp:extent cx="916940" cy="914400"/>
            <wp:effectExtent l="0" t="0" r="0" b="0"/>
            <wp:wrapNone/>
            <wp:docPr id="3" name="Picture 0" descr="LogotipUL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UL_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709" w:rsidRPr="000D6601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C820294" wp14:editId="62A9AA9A">
            <wp:simplePos x="0" y="0"/>
            <wp:positionH relativeFrom="column">
              <wp:posOffset>6118860</wp:posOffset>
            </wp:positionH>
            <wp:positionV relativeFrom="paragraph">
              <wp:posOffset>-457200</wp:posOffset>
            </wp:positionV>
            <wp:extent cx="2377373" cy="620973"/>
            <wp:effectExtent l="0" t="0" r="1079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11374" r="26423" b="55557"/>
                    <a:stretch/>
                  </pic:blipFill>
                  <pic:spPr bwMode="auto">
                    <a:xfrm>
                      <a:off x="0" y="0"/>
                      <a:ext cx="2377373" cy="620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3F" w:rsidRPr="000D6601">
        <w:rPr>
          <w:rFonts w:ascii="Times New Roman" w:hAnsi="Times New Roman" w:cs="Times New Roman"/>
          <w:b/>
          <w:sz w:val="36"/>
        </w:rPr>
        <w:t xml:space="preserve"> </w:t>
      </w:r>
      <w:r w:rsidR="00806709" w:rsidRPr="000D6601">
        <w:rPr>
          <w:rFonts w:ascii="Times New Roman" w:hAnsi="Times New Roman" w:cs="Times New Roman"/>
          <w:b/>
          <w:sz w:val="36"/>
        </w:rPr>
        <w:t>DELOVNI LIST</w:t>
      </w:r>
      <w:r w:rsidR="00CB441D" w:rsidRPr="000D6601">
        <w:rPr>
          <w:rFonts w:ascii="Times New Roman" w:hAnsi="Times New Roman" w:cs="Times New Roman"/>
          <w:b/>
          <w:sz w:val="36"/>
        </w:rPr>
        <w:t>_GEOGRAFIJA</w:t>
      </w:r>
    </w:p>
    <w:p w14:paraId="5DDE2F16" w14:textId="77777777" w:rsidR="000D6601" w:rsidRDefault="000D6601" w:rsidP="00CB441D">
      <w:pPr>
        <w:spacing w:after="0"/>
        <w:rPr>
          <w:rFonts w:ascii="Times New Roman" w:hAnsi="Times New Roman" w:cs="Times New Roman"/>
          <w:b/>
          <w:sz w:val="36"/>
        </w:rPr>
      </w:pPr>
    </w:p>
    <w:p w14:paraId="2DAF8293" w14:textId="564B79A0" w:rsidR="00806BEA" w:rsidRPr="000D6601" w:rsidRDefault="00806BEA" w:rsidP="005B3CBC">
      <w:pPr>
        <w:spacing w:after="0"/>
        <w:ind w:right="-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01">
        <w:rPr>
          <w:rFonts w:ascii="Times New Roman" w:hAnsi="Times New Roman" w:cs="Times New Roman"/>
          <w:b/>
          <w:sz w:val="28"/>
          <w:szCs w:val="28"/>
        </w:rPr>
        <w:t xml:space="preserve">Delavnica: </w:t>
      </w:r>
      <w:r w:rsidR="007B293F" w:rsidRPr="000D6601">
        <w:rPr>
          <w:rFonts w:ascii="Times New Roman" w:hAnsi="Times New Roman" w:cs="Times New Roman"/>
          <w:b/>
          <w:sz w:val="28"/>
          <w:szCs w:val="28"/>
        </w:rPr>
        <w:t>dopolnjevanje učnih načrtov 6 predmetov v osnovni šoli z vsebinami o Evropski uniji</w:t>
      </w:r>
    </w:p>
    <w:p w14:paraId="24F88622" w14:textId="77777777" w:rsidR="000D6601" w:rsidRPr="000D6601" w:rsidRDefault="000D6601" w:rsidP="004A385C">
      <w:pPr>
        <w:pStyle w:val="Brezrazmikov"/>
        <w:rPr>
          <w:rFonts w:ascii="Times New Roman" w:hAnsi="Times New Roman" w:cs="Times New Roman"/>
          <w:b/>
          <w:sz w:val="24"/>
          <w:lang w:val="sl-SI"/>
        </w:rPr>
      </w:pPr>
    </w:p>
    <w:p w14:paraId="42A77AF7" w14:textId="29DB0E86" w:rsidR="007B293F" w:rsidRPr="000D6601" w:rsidRDefault="007B293F" w:rsidP="004A385C">
      <w:pPr>
        <w:pStyle w:val="Brezrazmikov"/>
        <w:rPr>
          <w:rFonts w:ascii="Times New Roman" w:hAnsi="Times New Roman" w:cs="Times New Roman"/>
          <w:b/>
          <w:sz w:val="24"/>
          <w:lang w:val="sl-SI"/>
        </w:rPr>
      </w:pPr>
      <w:r w:rsidRPr="000D6601">
        <w:rPr>
          <w:rFonts w:ascii="Times New Roman" w:hAnsi="Times New Roman" w:cs="Times New Roman"/>
          <w:b/>
          <w:sz w:val="24"/>
          <w:lang w:val="sl-SI"/>
        </w:rPr>
        <w:t xml:space="preserve">CILJI DELAVNICE: </w:t>
      </w:r>
    </w:p>
    <w:p w14:paraId="2E253172" w14:textId="5A3C44F8"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D</w:t>
      </w:r>
      <w:r w:rsidR="007B293F" w:rsidRPr="000D6601">
        <w:rPr>
          <w:rFonts w:ascii="Times New Roman" w:hAnsi="Times New Roman" w:cs="Times New Roman"/>
          <w:sz w:val="24"/>
          <w:lang w:val="sl-SI"/>
        </w:rPr>
        <w:t>opolnitev operativnih ciljev učn</w:t>
      </w:r>
      <w:r w:rsidR="00CB441D" w:rsidRPr="000D6601">
        <w:rPr>
          <w:rFonts w:ascii="Times New Roman" w:hAnsi="Times New Roman" w:cs="Times New Roman"/>
          <w:sz w:val="24"/>
          <w:lang w:val="sl-SI"/>
        </w:rPr>
        <w:t>ega načrta z vsebinami o EU</w:t>
      </w:r>
      <w:r w:rsidRPr="000D6601">
        <w:rPr>
          <w:rFonts w:ascii="Times New Roman" w:hAnsi="Times New Roman" w:cs="Times New Roman"/>
          <w:sz w:val="24"/>
          <w:lang w:val="sl-SI"/>
        </w:rPr>
        <w:t>.</w:t>
      </w:r>
    </w:p>
    <w:p w14:paraId="63E6A27A" w14:textId="552ED454"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P</w:t>
      </w:r>
      <w:r w:rsidR="007B293F" w:rsidRPr="000D6601">
        <w:rPr>
          <w:rFonts w:ascii="Times New Roman" w:hAnsi="Times New Roman" w:cs="Times New Roman"/>
          <w:sz w:val="24"/>
          <w:lang w:val="sl-SI"/>
        </w:rPr>
        <w:t>riprava idej za didaktične oblike</w:t>
      </w:r>
      <w:r w:rsidRPr="000D6601">
        <w:rPr>
          <w:rFonts w:ascii="Times New Roman" w:hAnsi="Times New Roman" w:cs="Times New Roman"/>
          <w:sz w:val="24"/>
          <w:lang w:val="sl-SI"/>
        </w:rPr>
        <w:t xml:space="preserve"> pridobivanja znanja teh vsebin.</w:t>
      </w:r>
    </w:p>
    <w:p w14:paraId="21F407C6" w14:textId="4AD14B22" w:rsidR="007B293F" w:rsidRPr="000D6601" w:rsidRDefault="000D6601" w:rsidP="007B293F">
      <w:pPr>
        <w:pStyle w:val="Brezrazmikov"/>
        <w:numPr>
          <w:ilvl w:val="0"/>
          <w:numId w:val="4"/>
        </w:numPr>
        <w:rPr>
          <w:rFonts w:ascii="Times New Roman" w:hAnsi="Times New Roman" w:cs="Times New Roman"/>
          <w:sz w:val="24"/>
          <w:lang w:val="sl-SI"/>
        </w:rPr>
      </w:pPr>
      <w:r w:rsidRPr="000D6601">
        <w:rPr>
          <w:rFonts w:ascii="Times New Roman" w:hAnsi="Times New Roman" w:cs="Times New Roman"/>
          <w:sz w:val="24"/>
          <w:lang w:val="sl-SI"/>
        </w:rPr>
        <w:t>P</w:t>
      </w:r>
      <w:r w:rsidR="007B293F" w:rsidRPr="000D6601">
        <w:rPr>
          <w:rFonts w:ascii="Times New Roman" w:hAnsi="Times New Roman" w:cs="Times New Roman"/>
          <w:sz w:val="24"/>
          <w:lang w:val="sl-SI"/>
        </w:rPr>
        <w:t>riprava idej za inovativne oblike preverjanja znanja teh vsebin.</w:t>
      </w:r>
    </w:p>
    <w:p w14:paraId="5CCC402C" w14:textId="77777777" w:rsidR="00CB441D" w:rsidRDefault="00CB441D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p w14:paraId="41C3346F" w14:textId="39C9655E" w:rsidR="000D6601" w:rsidRPr="000D6601" w:rsidRDefault="000D6601" w:rsidP="000D6601">
      <w:pPr>
        <w:pStyle w:val="Brezrazmikov"/>
        <w:ind w:left="720"/>
        <w:rPr>
          <w:rFonts w:ascii="Times New Roman" w:hAnsi="Times New Roman" w:cs="Times New Roman"/>
          <w:b/>
          <w:sz w:val="32"/>
          <w:szCs w:val="24"/>
          <w:lang w:val="sl-SI"/>
        </w:rPr>
      </w:pPr>
      <w:r w:rsidRPr="000D6601">
        <w:rPr>
          <w:rFonts w:ascii="Times New Roman" w:hAnsi="Times New Roman" w:cs="Times New Roman"/>
          <w:b/>
          <w:sz w:val="32"/>
          <w:szCs w:val="24"/>
          <w:lang w:val="sl-SI"/>
        </w:rPr>
        <w:t xml:space="preserve">KAZALO:     </w:t>
      </w:r>
      <w:hyperlink w:anchor="_6._RAZRED" w:history="1">
        <w:r w:rsidRPr="000D6601">
          <w:rPr>
            <w:rStyle w:val="Hiperpovezava"/>
            <w:rFonts w:ascii="Times New Roman" w:hAnsi="Times New Roman" w:cs="Times New Roman"/>
            <w:b/>
            <w:sz w:val="32"/>
            <w:szCs w:val="24"/>
          </w:rPr>
          <w:t>6. RAZRED</w:t>
        </w:r>
      </w:hyperlink>
      <w:r w:rsidRPr="000D6601">
        <w:rPr>
          <w:rFonts w:ascii="Times New Roman" w:hAnsi="Times New Roman" w:cs="Times New Roman"/>
          <w:b/>
          <w:sz w:val="32"/>
          <w:szCs w:val="24"/>
        </w:rPr>
        <w:t xml:space="preserve">                    </w:t>
      </w:r>
      <w:hyperlink w:anchor="_7._RAZRED" w:history="1">
        <w:r w:rsidRPr="000D6601">
          <w:rPr>
            <w:rStyle w:val="Hiperpovezava"/>
            <w:rFonts w:ascii="Times New Roman" w:hAnsi="Times New Roman" w:cs="Times New Roman"/>
            <w:b/>
            <w:sz w:val="32"/>
            <w:szCs w:val="24"/>
          </w:rPr>
          <w:t>7. RAZRED</w:t>
        </w:r>
      </w:hyperlink>
      <w:r w:rsidRPr="000D6601">
        <w:rPr>
          <w:rFonts w:ascii="Times New Roman" w:hAnsi="Times New Roman" w:cs="Times New Roman"/>
          <w:b/>
          <w:sz w:val="32"/>
          <w:szCs w:val="24"/>
        </w:rPr>
        <w:t xml:space="preserve">                    </w:t>
      </w:r>
      <w:hyperlink w:anchor="_8._RAZRED" w:history="1">
        <w:r w:rsidRPr="000D6601">
          <w:rPr>
            <w:rStyle w:val="Hiperpovezava"/>
            <w:rFonts w:ascii="Times New Roman" w:hAnsi="Times New Roman" w:cs="Times New Roman"/>
            <w:b/>
            <w:sz w:val="32"/>
            <w:szCs w:val="24"/>
          </w:rPr>
          <w:t>8. RAZRED</w:t>
        </w:r>
      </w:hyperlink>
      <w:r w:rsidRPr="000D6601">
        <w:rPr>
          <w:rFonts w:ascii="Times New Roman" w:hAnsi="Times New Roman" w:cs="Times New Roman"/>
          <w:b/>
          <w:sz w:val="32"/>
          <w:szCs w:val="24"/>
        </w:rPr>
        <w:t xml:space="preserve">                   </w:t>
      </w:r>
      <w:hyperlink w:anchor="_9._RAZRED" w:history="1">
        <w:r w:rsidRPr="000D6601">
          <w:rPr>
            <w:rStyle w:val="Hiperpovezava"/>
            <w:rFonts w:ascii="Times New Roman" w:hAnsi="Times New Roman" w:cs="Times New Roman"/>
            <w:b/>
            <w:sz w:val="32"/>
            <w:szCs w:val="24"/>
          </w:rPr>
          <w:t>9. RAZRED</w:t>
        </w:r>
      </w:hyperlink>
    </w:p>
    <w:p w14:paraId="1444FA17" w14:textId="77777777" w:rsidR="000D6601" w:rsidRDefault="000D6601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p w14:paraId="07F11411" w14:textId="77777777" w:rsidR="004613ED" w:rsidRDefault="004613ED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p w14:paraId="56D45250" w14:textId="77777777" w:rsidR="004613ED" w:rsidRDefault="004613ED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p w14:paraId="6D3E9B05" w14:textId="77777777" w:rsidR="000D6601" w:rsidRPr="000D6601" w:rsidRDefault="000D6601" w:rsidP="00CB441D">
      <w:pPr>
        <w:pStyle w:val="Brezrazmikov"/>
        <w:ind w:left="720"/>
        <w:rPr>
          <w:rFonts w:ascii="Times New Roman" w:hAnsi="Times New Roman" w:cs="Times New Roman"/>
          <w:sz w:val="28"/>
          <w:lang w:val="sl-SI"/>
        </w:rPr>
      </w:pP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703"/>
        <w:gridCol w:w="6470"/>
        <w:gridCol w:w="2976"/>
        <w:gridCol w:w="2268"/>
      </w:tblGrid>
      <w:tr w:rsidR="00CB441D" w:rsidRPr="000D6601" w14:paraId="0031D20C" w14:textId="77777777" w:rsidTr="000D6601">
        <w:tc>
          <w:tcPr>
            <w:tcW w:w="15417" w:type="dxa"/>
            <w:gridSpan w:val="4"/>
            <w:vAlign w:val="center"/>
          </w:tcPr>
          <w:p w14:paraId="387E9B09" w14:textId="77777777" w:rsidR="00CB441D" w:rsidRPr="000D6601" w:rsidRDefault="00CB441D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1" w:name="_6._RAZRED"/>
            <w:bookmarkEnd w:id="1"/>
            <w:r w:rsidRPr="000D6601">
              <w:rPr>
                <w:sz w:val="32"/>
              </w:rPr>
              <w:t>6. RAZRED</w:t>
            </w:r>
          </w:p>
          <w:p w14:paraId="5163E415" w14:textId="54157B75" w:rsidR="000D6601" w:rsidRPr="000D6601" w:rsidRDefault="000D6601" w:rsidP="000D6601"/>
        </w:tc>
      </w:tr>
      <w:tr w:rsidR="00CB441D" w:rsidRPr="000D6601" w14:paraId="2E5EEA24" w14:textId="77777777" w:rsidTr="00CB441D">
        <w:tc>
          <w:tcPr>
            <w:tcW w:w="3703" w:type="dxa"/>
          </w:tcPr>
          <w:p w14:paraId="59D029F1" w14:textId="1D0577FB" w:rsidR="00CB441D" w:rsidRPr="000D6601" w:rsidRDefault="00074533" w:rsidP="00D00E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OPERATIVNI CILJI</w:t>
            </w:r>
          </w:p>
        </w:tc>
        <w:tc>
          <w:tcPr>
            <w:tcW w:w="6470" w:type="dxa"/>
          </w:tcPr>
          <w:p w14:paraId="5979AD74" w14:textId="1CF83F6F" w:rsidR="00CB441D" w:rsidRPr="000D6601" w:rsidRDefault="00CB441D" w:rsidP="00D00E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21E5F74B" w14:textId="7D542A77"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Pridobivanje znanja</w:t>
            </w:r>
          </w:p>
        </w:tc>
        <w:tc>
          <w:tcPr>
            <w:tcW w:w="2268" w:type="dxa"/>
          </w:tcPr>
          <w:p w14:paraId="0E4CAB93" w14:textId="20EE072D"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B61357" w:rsidRPr="000D6601" w14:paraId="2F95209A" w14:textId="77777777" w:rsidTr="00CB441D">
        <w:tc>
          <w:tcPr>
            <w:tcW w:w="3703" w:type="dxa"/>
          </w:tcPr>
          <w:p w14:paraId="2CA1F0FE" w14:textId="2F374975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>Geografija se predstavi</w:t>
            </w:r>
          </w:p>
        </w:tc>
        <w:tc>
          <w:tcPr>
            <w:tcW w:w="6470" w:type="dxa"/>
            <w:vMerge w:val="restart"/>
          </w:tcPr>
          <w:p w14:paraId="0F634D01" w14:textId="27B52B4F" w:rsidR="00B61357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Naravnogeografske značilnosti kot dane in družbeno-geografske kot ustvarjene</w:t>
            </w:r>
            <w:r w:rsidR="00C162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537F6" w14:textId="6C4FBD93" w:rsidR="00B61357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Pomen celovitosti ekosistemov in družbeno-geografskih delitev; </w:t>
            </w:r>
          </w:p>
          <w:p w14:paraId="7712F92C" w14:textId="6C4B450C" w:rsidR="00B61357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Pomen fizične ločitve otokov in </w:t>
            </w:r>
            <w:r w:rsidR="00186694">
              <w:rPr>
                <w:rFonts w:ascii="Times New Roman" w:hAnsi="Times New Roman" w:cs="Times New Roman"/>
                <w:sz w:val="24"/>
                <w:szCs w:val="24"/>
              </w:rPr>
              <w:t>zaprtosti za razvoj specifičnih družbenih oblik</w:t>
            </w:r>
            <w:r w:rsidR="00C162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732F38" w14:textId="5350CB13" w:rsidR="00B61357" w:rsidRPr="000D6601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Evropa kot del Evrazijskega kontinenta in Evropska unija (EU) kot družbena tvorba, ki se prekriva s celino z okoliškimi otoki</w:t>
            </w:r>
            <w:r w:rsidR="00C16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FB370" w14:textId="77777777" w:rsidR="00B61357" w:rsidRPr="000D6601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39440" w14:textId="77777777" w:rsidR="00B61357" w:rsidRPr="000D6601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5CDF" w14:textId="77777777" w:rsidR="00B61357" w:rsidRPr="000D6601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67F0AA88" w14:textId="77777777" w:rsidR="00B61357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4A28B134" w14:textId="5D8B843F" w:rsidR="00B61357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Slikovno/video gradivo</w:t>
            </w:r>
            <w:r w:rsidR="00C16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A70595" w14:textId="34C12154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8DFFA5" w14:textId="77777777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57" w:rsidRPr="000D6601" w14:paraId="13D1B40F" w14:textId="77777777" w:rsidTr="00CB441D">
        <w:tc>
          <w:tcPr>
            <w:tcW w:w="3703" w:type="dxa"/>
          </w:tcPr>
          <w:p w14:paraId="0D7ED17E" w14:textId="16CB075D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>Moj domači planet Zemlja</w:t>
            </w:r>
          </w:p>
        </w:tc>
        <w:tc>
          <w:tcPr>
            <w:tcW w:w="6470" w:type="dxa"/>
            <w:vMerge/>
          </w:tcPr>
          <w:p w14:paraId="021FFEFA" w14:textId="77777777" w:rsidR="00B61357" w:rsidRPr="000D6601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5377AC1" w14:textId="3A69A65D" w:rsidR="00B61357" w:rsidRPr="000D6601" w:rsidRDefault="00B61357" w:rsidP="00D53C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6D2FDB" w14:textId="77777777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57" w:rsidRPr="000D6601" w14:paraId="631C3B18" w14:textId="77777777" w:rsidTr="00CB441D">
        <w:tc>
          <w:tcPr>
            <w:tcW w:w="3703" w:type="dxa"/>
          </w:tcPr>
          <w:p w14:paraId="04F467B0" w14:textId="4E5C766A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>Velikost Zemlje in njena oblika</w:t>
            </w:r>
          </w:p>
        </w:tc>
        <w:tc>
          <w:tcPr>
            <w:tcW w:w="6470" w:type="dxa"/>
            <w:vMerge/>
          </w:tcPr>
          <w:p w14:paraId="3A5A2379" w14:textId="77777777" w:rsidR="00B61357" w:rsidRPr="000D6601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F3A90EC" w14:textId="20857159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67A3C" w14:textId="77777777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57" w:rsidRPr="000D6601" w14:paraId="46F96D27" w14:textId="77777777" w:rsidTr="00CB441D">
        <w:tc>
          <w:tcPr>
            <w:tcW w:w="3703" w:type="dxa"/>
          </w:tcPr>
          <w:p w14:paraId="3C0F6307" w14:textId="4C378E5C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>Življenje ob obalah in na otokih; Življenje na celini</w:t>
            </w:r>
          </w:p>
        </w:tc>
        <w:tc>
          <w:tcPr>
            <w:tcW w:w="6470" w:type="dxa"/>
            <w:vMerge/>
          </w:tcPr>
          <w:p w14:paraId="08C6A839" w14:textId="77777777" w:rsidR="00B61357" w:rsidRPr="000D6601" w:rsidRDefault="00B61357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556E6C0" w14:textId="2F0FB605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DF1A1B" w14:textId="77777777" w:rsidR="00B61357" w:rsidRPr="000D6601" w:rsidRDefault="00B61357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7EE4E3C8" w14:textId="77777777" w:rsidTr="00CB441D">
        <w:tc>
          <w:tcPr>
            <w:tcW w:w="3703" w:type="dxa"/>
          </w:tcPr>
          <w:p w14:paraId="0A5D2EB3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Orientacija in upodabljanje Zemljinega površja; Orientacija na </w:t>
            </w: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Zemljini obli, stopinjska mreža in geografska lega, orientacija v naravi in na zemljevidu;</w:t>
            </w:r>
          </w:p>
          <w:p w14:paraId="3DE58C09" w14:textId="33D5433F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>Upodabljanje Zemljinega površja, načini prikazovanja Zemljinega površja, zemljevid</w:t>
            </w:r>
          </w:p>
        </w:tc>
        <w:tc>
          <w:tcPr>
            <w:tcW w:w="6470" w:type="dxa"/>
          </w:tcPr>
          <w:p w14:paraId="0120924F" w14:textId="39A7D07C" w:rsidR="00CB441D" w:rsidRPr="000D6601" w:rsidRDefault="006B0622" w:rsidP="00C1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Skrajne lege Evrope; </w:t>
            </w:r>
            <w:r w:rsidR="0072693C">
              <w:rPr>
                <w:rFonts w:ascii="Times New Roman" w:hAnsi="Times New Roman" w:cs="Times New Roman"/>
                <w:sz w:val="24"/>
                <w:szCs w:val="24"/>
              </w:rPr>
              <w:t xml:space="preserve">sever/jug/vzhod/zahod Evrope;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najvišje in najnižje točke; glavne reliefne značilnosti (gorovja, ravnine,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obale, porečja …) kot </w:t>
            </w:r>
            <w:r w:rsidR="00C162FB">
              <w:rPr>
                <w:rFonts w:ascii="Times New Roman" w:hAnsi="Times New Roman" w:cs="Times New Roman"/>
                <w:sz w:val="24"/>
                <w:szCs w:val="24"/>
              </w:rPr>
              <w:t>primeri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ponazarjanje omenjenih elementov</w:t>
            </w:r>
            <w:r w:rsidR="00C16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04D491" w14:textId="77777777" w:rsidR="00CB441D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Pogovor;</w:t>
            </w:r>
          </w:p>
          <w:p w14:paraId="77D3285F" w14:textId="77777777" w:rsidR="00B61357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Vključevanje vsebin kot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primera v delo z zemljevidom in drugimi pripomočki;</w:t>
            </w:r>
          </w:p>
          <w:p w14:paraId="2A3A1A20" w14:textId="75FE2C99" w:rsidR="00B61357" w:rsidRPr="000D6601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Domača naloga</w:t>
            </w:r>
            <w:r w:rsidR="0046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3412CB9" w14:textId="77777777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03D6" w14:textId="77777777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5AA75089" w14:textId="77777777" w:rsidTr="00CB441D">
        <w:tc>
          <w:tcPr>
            <w:tcW w:w="3703" w:type="dxa"/>
          </w:tcPr>
          <w:p w14:paraId="59977E28" w14:textId="7AC0B487" w:rsidR="00CB441D" w:rsidRPr="000D6601" w:rsidRDefault="00CB441D" w:rsidP="00FB4AA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Gibanje Zemlje; Kroženje in vrtenje; Koledar: leto, mesec, teden; </w:t>
            </w:r>
            <w:r w:rsidRPr="00A62F8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Časovni pas in datumska meja</w:t>
            </w:r>
          </w:p>
          <w:p w14:paraId="7445324B" w14:textId="1781A6E6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</w:tcPr>
          <w:p w14:paraId="720788D7" w14:textId="6C2A3A74" w:rsidR="00CB441D" w:rsidRPr="000D6601" w:rsidRDefault="006B0622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Letni časi in </w:t>
            </w:r>
            <w:r w:rsidRPr="00A62F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časovni pasovi v Evropi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pomen razlik v časovnih pasovih za stroške delovanja in sodelovanja.</w:t>
            </w:r>
          </w:p>
        </w:tc>
        <w:tc>
          <w:tcPr>
            <w:tcW w:w="2976" w:type="dxa"/>
          </w:tcPr>
          <w:p w14:paraId="6D756FEF" w14:textId="2CB557CC" w:rsidR="00B61357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2F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Pogovor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A7650E" w14:textId="324AA1CD" w:rsidR="00CB441D" w:rsidRPr="000D6601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Vključevanje vsebin v delo s pripomočki za ponazoritev vrtenja zemlja okoli svoje osi in sonca</w:t>
            </w:r>
            <w:r w:rsidR="0046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9DC7CAA" w14:textId="77777777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65B7770B" w14:textId="77777777" w:rsidTr="00CB441D">
        <w:tc>
          <w:tcPr>
            <w:tcW w:w="3703" w:type="dxa"/>
          </w:tcPr>
          <w:p w14:paraId="796077C7" w14:textId="63EC8551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Podnebne značilnosti</w:t>
            </w: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Zemlje</w:t>
            </w:r>
          </w:p>
        </w:tc>
        <w:tc>
          <w:tcPr>
            <w:tcW w:w="6470" w:type="dxa"/>
          </w:tcPr>
          <w:p w14:paraId="23CF9CB9" w14:textId="2EDA58D3" w:rsidR="00CB441D" w:rsidRDefault="006B0622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2B67">
              <w:rPr>
                <w:rFonts w:ascii="Times New Roman" w:hAnsi="Times New Roman" w:cs="Times New Roman"/>
                <w:sz w:val="24"/>
                <w:szCs w:val="24"/>
              </w:rPr>
              <w:t>Pomen podnebja za naravne in družbene značilnosti: primer razlik med zmernim celinskim in drugimi podnebji</w:t>
            </w:r>
            <w:r w:rsidR="006A675B">
              <w:rPr>
                <w:rFonts w:ascii="Times New Roman" w:hAnsi="Times New Roman" w:cs="Times New Roman"/>
                <w:sz w:val="24"/>
                <w:szCs w:val="24"/>
              </w:rPr>
              <w:t xml:space="preserve"> (npr. za rastje in kmetijstvo);</w:t>
            </w:r>
          </w:p>
          <w:p w14:paraId="3DC0A41F" w14:textId="1A25EE09" w:rsidR="00CB441D" w:rsidRPr="000D6601" w:rsidRDefault="006A675B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2F8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Fenomen podnebnih sprememb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13ED">
              <w:rPr>
                <w:rFonts w:ascii="Times New Roman" w:hAnsi="Times New Roman" w:cs="Times New Roman"/>
                <w:sz w:val="24"/>
                <w:szCs w:val="24"/>
              </w:rPr>
              <w:t>delitev krivde za vzroke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4613ED">
              <w:rPr>
                <w:rFonts w:ascii="Times New Roman" w:hAnsi="Times New Roman" w:cs="Times New Roman"/>
                <w:sz w:val="24"/>
                <w:szCs w:val="24"/>
              </w:rPr>
              <w:t>razdelitev posledic.</w:t>
            </w:r>
          </w:p>
        </w:tc>
        <w:tc>
          <w:tcPr>
            <w:tcW w:w="2976" w:type="dxa"/>
          </w:tcPr>
          <w:p w14:paraId="43F5ECF3" w14:textId="77777777" w:rsidR="00CB441D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3EC8276F" w14:textId="7422D85C" w:rsidR="00B61357" w:rsidRDefault="00B61357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Domača naloga;</w:t>
            </w:r>
          </w:p>
          <w:p w14:paraId="05417FFD" w14:textId="3CD7D30B" w:rsidR="00B61357" w:rsidRPr="00A62F8A" w:rsidRDefault="00B61357" w:rsidP="004613E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2F8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Spremljanje novic in medijev;</w:t>
            </w:r>
          </w:p>
          <w:p w14:paraId="04E000C3" w14:textId="78E5BFE5" w:rsidR="00B61357" w:rsidRPr="000D6601" w:rsidRDefault="004613ED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 Dokumentarni film in gradivo EU o podnebnih spremembah.</w:t>
            </w:r>
          </w:p>
        </w:tc>
        <w:tc>
          <w:tcPr>
            <w:tcW w:w="2268" w:type="dxa"/>
          </w:tcPr>
          <w:p w14:paraId="2089E8DF" w14:textId="77777777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37B68D70" w14:textId="77777777" w:rsidTr="00CB441D">
        <w:tc>
          <w:tcPr>
            <w:tcW w:w="3703" w:type="dxa"/>
          </w:tcPr>
          <w:p w14:paraId="0830BE0B" w14:textId="4C8FF6D3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  <w:sz w:val="24"/>
                <w:szCs w:val="24"/>
              </w:rPr>
              <w:t>Uporabimo znanje: šolska ekskurzija</w:t>
            </w:r>
          </w:p>
        </w:tc>
        <w:tc>
          <w:tcPr>
            <w:tcW w:w="6470" w:type="dxa"/>
          </w:tcPr>
          <w:p w14:paraId="1B8373A5" w14:textId="4BCDFFD0" w:rsidR="00CB441D" w:rsidRPr="000D6601" w:rsidRDefault="00B96F16" w:rsidP="0046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2B6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ključimo razumevanje celovitosti naravnih sistemov in vloge družbenih razmejitev in dejavnosti; npr. nadaljevanje rečnih in gorskih sistemov v sosednje države, skupni viri onesnaženja, skupne podnebne značilnosti</w:t>
            </w:r>
            <w:r w:rsidR="004613ED">
              <w:rPr>
                <w:rFonts w:ascii="Times New Roman" w:hAnsi="Times New Roman" w:cs="Times New Roman"/>
                <w:sz w:val="24"/>
                <w:szCs w:val="24"/>
              </w:rPr>
              <w:t>, projekti trajnostnega razvoja in zaščite naravnih virov, sistemov ter habitatov.</w:t>
            </w:r>
          </w:p>
        </w:tc>
        <w:tc>
          <w:tcPr>
            <w:tcW w:w="2976" w:type="dxa"/>
          </w:tcPr>
          <w:p w14:paraId="50F7562E" w14:textId="2265192C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B206AA" w14:textId="77777777" w:rsidR="00CB441D" w:rsidRPr="000D6601" w:rsidRDefault="00CB441D" w:rsidP="00FB4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374F5" w14:textId="77777777" w:rsidR="005A133D" w:rsidRPr="000D6601" w:rsidRDefault="005A133D" w:rsidP="005B3CBC">
      <w:pPr>
        <w:spacing w:after="0"/>
        <w:rPr>
          <w:rFonts w:ascii="Times New Roman" w:hAnsi="Times New Roman" w:cs="Times New Roman"/>
        </w:rPr>
      </w:pPr>
    </w:p>
    <w:p w14:paraId="5F823197" w14:textId="619AA884" w:rsidR="00CB441D" w:rsidRPr="000D6601" w:rsidRDefault="00A62F8A" w:rsidP="005B3C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Označeni so elementi kjer gre za neposredno povezavo z vsebinami EU</w:t>
      </w:r>
      <w:r w:rsidR="00E353CF">
        <w:rPr>
          <w:rFonts w:ascii="Times New Roman" w:hAnsi="Times New Roman" w:cs="Times New Roman"/>
        </w:rPr>
        <w:t xml:space="preserve"> (z rumeno: elementi povezani z lego; z zeleno: elementi povezani z okoljem; z modro: elementi povezani z družbo)</w:t>
      </w:r>
      <w:r>
        <w:rPr>
          <w:rFonts w:ascii="Times New Roman" w:hAnsi="Times New Roman" w:cs="Times New Roman"/>
        </w:rPr>
        <w:t>.</w:t>
      </w:r>
    </w:p>
    <w:p w14:paraId="67217A2B" w14:textId="77777777" w:rsidR="00545408" w:rsidRDefault="00545408">
      <w:pPr>
        <w:rPr>
          <w:rFonts w:ascii="Times New Roman" w:hAnsi="Times New Roman" w:cs="Times New Roman"/>
        </w:rPr>
      </w:pPr>
    </w:p>
    <w:p w14:paraId="0A58B85D" w14:textId="77777777" w:rsidR="00545408" w:rsidRDefault="00545408">
      <w:pPr>
        <w:rPr>
          <w:rFonts w:ascii="Times New Roman" w:hAnsi="Times New Roman" w:cs="Times New Roman"/>
        </w:rPr>
      </w:pPr>
    </w:p>
    <w:p w14:paraId="1A5116A8" w14:textId="77777777" w:rsidR="004613ED" w:rsidRDefault="004613ED">
      <w:pPr>
        <w:rPr>
          <w:rFonts w:ascii="Times New Roman" w:hAnsi="Times New Roman" w:cs="Times New Roman"/>
        </w:rPr>
      </w:pPr>
    </w:p>
    <w:p w14:paraId="33DEDDD5" w14:textId="77777777" w:rsidR="004613ED" w:rsidRDefault="004613ED">
      <w:pPr>
        <w:rPr>
          <w:rFonts w:ascii="Times New Roman" w:hAnsi="Times New Roman" w:cs="Times New Roman"/>
        </w:rPr>
      </w:pPr>
    </w:p>
    <w:p w14:paraId="08A436AA" w14:textId="77777777" w:rsidR="00545408" w:rsidRPr="000D6601" w:rsidRDefault="00545408">
      <w:pPr>
        <w:rPr>
          <w:rFonts w:ascii="Times New Roman" w:hAnsi="Times New Roman" w:cs="Times New Roman"/>
        </w:rPr>
      </w:pP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703"/>
        <w:gridCol w:w="6470"/>
        <w:gridCol w:w="2976"/>
        <w:gridCol w:w="2268"/>
      </w:tblGrid>
      <w:tr w:rsidR="00CB441D" w:rsidRPr="000D6601" w14:paraId="1A3709B5" w14:textId="77777777" w:rsidTr="00CB441D">
        <w:tc>
          <w:tcPr>
            <w:tcW w:w="15417" w:type="dxa"/>
            <w:gridSpan w:val="4"/>
          </w:tcPr>
          <w:p w14:paraId="6C0E6D5A" w14:textId="77777777" w:rsidR="00CB441D" w:rsidRPr="000D6601" w:rsidRDefault="00CB441D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2" w:name="_7._RAZRED"/>
            <w:bookmarkEnd w:id="2"/>
            <w:r w:rsidRPr="000D6601">
              <w:rPr>
                <w:sz w:val="32"/>
              </w:rPr>
              <w:lastRenderedPageBreak/>
              <w:t>7. RAZRED</w:t>
            </w:r>
          </w:p>
          <w:p w14:paraId="68D3A392" w14:textId="127C408D" w:rsidR="000D6601" w:rsidRPr="000D6601" w:rsidRDefault="000D6601" w:rsidP="000D6601"/>
        </w:tc>
      </w:tr>
      <w:tr w:rsidR="00CB441D" w:rsidRPr="000D6601" w14:paraId="72D03A8D" w14:textId="77777777" w:rsidTr="000D6601">
        <w:tc>
          <w:tcPr>
            <w:tcW w:w="3703" w:type="dxa"/>
          </w:tcPr>
          <w:p w14:paraId="4C7C2D49" w14:textId="7D46B7C8" w:rsidR="00CB441D" w:rsidRPr="000D6601" w:rsidRDefault="00EC3C56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OPERATIVNI CILJI</w:t>
            </w:r>
          </w:p>
        </w:tc>
        <w:tc>
          <w:tcPr>
            <w:tcW w:w="6470" w:type="dxa"/>
          </w:tcPr>
          <w:p w14:paraId="52E21CC4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47765D79" w14:textId="102E531D"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Pridobivanje</w:t>
            </w:r>
            <w:r w:rsidR="000D6601"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znanja</w:t>
            </w:r>
          </w:p>
        </w:tc>
        <w:tc>
          <w:tcPr>
            <w:tcW w:w="2268" w:type="dxa"/>
          </w:tcPr>
          <w:p w14:paraId="22ECD5BB" w14:textId="5C3726B9" w:rsidR="00CB441D" w:rsidRPr="000D6601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EA7DAD" w:rsidRPr="000D6601" w14:paraId="6E71F346" w14:textId="77777777" w:rsidTr="000D6601">
        <w:tc>
          <w:tcPr>
            <w:tcW w:w="3703" w:type="dxa"/>
          </w:tcPr>
          <w:p w14:paraId="39632856" w14:textId="53385D3B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Naravnogeografske značilnosti Evrope in Azije (Evrazije)</w:t>
            </w:r>
          </w:p>
        </w:tc>
        <w:tc>
          <w:tcPr>
            <w:tcW w:w="6470" w:type="dxa"/>
          </w:tcPr>
          <w:p w14:paraId="2C0F417C" w14:textId="357BA56A" w:rsidR="00EA7DAD" w:rsidRPr="000D6601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Morja, gorski, rečni in drugi skupni sistemi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 xml:space="preserve"> in elementi, ki delijo prostor.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14:paraId="75D8A9A1" w14:textId="4FCCAA0D" w:rsidR="00EA7DAD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2240ADB7" w14:textId="560C555C" w:rsidR="00EA7DAD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Slikovno gradivo, kartografsko gradivo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500E82" w14:textId="32337D72" w:rsidR="00EA7DAD" w:rsidRPr="000D6601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Drugi avdiovizualni pripomočki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A49709B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071D289E" w14:textId="77777777" w:rsidTr="000D6601">
        <w:tc>
          <w:tcPr>
            <w:tcW w:w="3703" w:type="dxa"/>
          </w:tcPr>
          <w:p w14:paraId="248EC622" w14:textId="13F07057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Podnebje in rastlinstvo Evrope in Azije</w:t>
            </w:r>
          </w:p>
        </w:tc>
        <w:tc>
          <w:tcPr>
            <w:tcW w:w="6470" w:type="dxa"/>
          </w:tcPr>
          <w:p w14:paraId="4F4D602A" w14:textId="6385972B" w:rsidR="00EA7DAD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Vpliv podnebja na rastlinske vrste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A1498B" w14:textId="60AB702A" w:rsidR="00EA7DAD" w:rsidRDefault="00A62F8A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="00EA7DAD">
              <w:rPr>
                <w:rFonts w:ascii="Times New Roman" w:hAnsi="Times New Roman" w:cs="Times New Roman"/>
                <w:sz w:val="24"/>
                <w:szCs w:val="24"/>
              </w:rPr>
              <w:t xml:space="preserve">pliv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podnebja </w:t>
            </w:r>
            <w:r w:rsidR="00EA7DAD">
              <w:rPr>
                <w:rFonts w:ascii="Times New Roman" w:hAnsi="Times New Roman" w:cs="Times New Roman"/>
                <w:sz w:val="24"/>
                <w:szCs w:val="24"/>
              </w:rPr>
              <w:t>na rastlinske kulture (kmetijska pridelava)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3CA04" w14:textId="2BFAF817" w:rsidR="00EA7DAD" w:rsidRPr="000D6601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Vpliv podnebja na gozd in splošni družbeni vplivi na obseg gozda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14:paraId="6D79AFC0" w14:textId="77777777" w:rsidR="00EA7DAD" w:rsidRPr="000D6601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5850B5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7F9A8181" w14:textId="77777777" w:rsidTr="000D6601">
        <w:tc>
          <w:tcPr>
            <w:tcW w:w="3703" w:type="dxa"/>
          </w:tcPr>
          <w:p w14:paraId="04ABE86E" w14:textId="015F3EA6" w:rsidR="00CB441D" w:rsidRPr="00A62F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Prebivalstvo in poselitev Evrope in Azije</w:t>
            </w:r>
          </w:p>
        </w:tc>
        <w:tc>
          <w:tcPr>
            <w:tcW w:w="6470" w:type="dxa"/>
          </w:tcPr>
          <w:p w14:paraId="20F226CD" w14:textId="7A6D20A9" w:rsidR="009E2B67" w:rsidRDefault="009E2B67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Gostota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 xml:space="preserve"> prebivalstva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6582B8" w14:textId="478AFC4A" w:rsidR="009E2B67" w:rsidRDefault="009E2B67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Starostna struktura, rast prebivalstva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3AE9BF" w14:textId="2A294700" w:rsidR="009E2B67" w:rsidRDefault="00A62F8A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Premiki mesto-podeželje;</w:t>
            </w:r>
          </w:p>
          <w:p w14:paraId="52006BD2" w14:textId="0C95A49E" w:rsidR="00CB441D" w:rsidRPr="000D6601" w:rsidRDefault="009E2B67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Državne meje in migracijski tokovi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67F5EA7" w14:textId="77777777" w:rsidR="00CB441D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4416C414" w14:textId="63D8FE2A" w:rsidR="00EA7DAD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Sheme in projekcije trendov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354967" w14:textId="4B9F4AD7" w:rsidR="00EA7DAD" w:rsidRPr="000D6601" w:rsidRDefault="00EA7DAD" w:rsidP="00A6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Dokumentarni film.</w:t>
            </w:r>
          </w:p>
        </w:tc>
        <w:tc>
          <w:tcPr>
            <w:tcW w:w="2268" w:type="dxa"/>
          </w:tcPr>
          <w:p w14:paraId="184DE6C3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5232656A" w14:textId="77777777" w:rsidTr="000D6601">
        <w:tc>
          <w:tcPr>
            <w:tcW w:w="3703" w:type="dxa"/>
          </w:tcPr>
          <w:p w14:paraId="65673AAE" w14:textId="386D13D9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Naravnogeografske značilnosti Južne Evrope</w:t>
            </w:r>
          </w:p>
        </w:tc>
        <w:tc>
          <w:tcPr>
            <w:tcW w:w="6470" w:type="dxa"/>
            <w:vMerge w:val="restart"/>
          </w:tcPr>
          <w:p w14:paraId="4D3E80CA" w14:textId="77777777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Okoljski problemi kot je erozija, izpostavljenost negativnim podnebnim dejavnikom in klimatskim spremembam;</w:t>
            </w:r>
          </w:p>
          <w:p w14:paraId="44431920" w14:textId="169B7703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 Ekološki problemi Sredozemskega morja</w:t>
            </w:r>
            <w:r w:rsidR="00A62F8A"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2976" w:type="dxa"/>
            <w:vMerge w:val="restart"/>
          </w:tcPr>
          <w:p w14:paraId="6171CDC8" w14:textId="77777777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1F5B70A1" w14:textId="6881A27D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 Poglobljena obravnava primera</w:t>
            </w:r>
            <w:r w:rsidR="00E353CF"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na podlagi poročil, študij EU</w:t>
            </w:r>
            <w:r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;</w:t>
            </w:r>
          </w:p>
          <w:p w14:paraId="5D27BA63" w14:textId="2141FAB4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Dokumentarni film.</w:t>
            </w:r>
          </w:p>
        </w:tc>
        <w:tc>
          <w:tcPr>
            <w:tcW w:w="2268" w:type="dxa"/>
          </w:tcPr>
          <w:p w14:paraId="58265908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628ABED3" w14:textId="77777777" w:rsidTr="000D6601">
        <w:tc>
          <w:tcPr>
            <w:tcW w:w="3703" w:type="dxa"/>
          </w:tcPr>
          <w:p w14:paraId="5588937B" w14:textId="65F060B3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Sredozemsko morje je eno najtoplejših morij na svetu</w:t>
            </w:r>
          </w:p>
        </w:tc>
        <w:tc>
          <w:tcPr>
            <w:tcW w:w="6470" w:type="dxa"/>
            <w:vMerge/>
          </w:tcPr>
          <w:p w14:paraId="738EB66A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F8ED74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A592E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BEB9D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3FA6D895" w14:textId="77777777" w:rsidTr="000D6601">
        <w:tc>
          <w:tcPr>
            <w:tcW w:w="3703" w:type="dxa"/>
          </w:tcPr>
          <w:p w14:paraId="7FC787DB" w14:textId="76875351" w:rsidR="00CB441D" w:rsidRPr="00A62F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Podnebje in rastlinstvo ni povsod sredozemsko</w:t>
            </w:r>
          </w:p>
        </w:tc>
        <w:tc>
          <w:tcPr>
            <w:tcW w:w="6470" w:type="dxa"/>
          </w:tcPr>
          <w:p w14:paraId="24B3C948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3D9837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52D46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359223CA" w14:textId="77777777" w:rsidTr="000D6601">
        <w:tc>
          <w:tcPr>
            <w:tcW w:w="3703" w:type="dxa"/>
          </w:tcPr>
          <w:p w14:paraId="7ECF933B" w14:textId="4094533F" w:rsidR="00CB441D" w:rsidRPr="00A62F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Območje potresov in ognjenikov</w:t>
            </w:r>
          </w:p>
        </w:tc>
        <w:tc>
          <w:tcPr>
            <w:tcW w:w="6470" w:type="dxa"/>
          </w:tcPr>
          <w:p w14:paraId="7C504D18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FAA8BEE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C6E6D4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2E278FF2" w14:textId="77777777" w:rsidTr="000D6601">
        <w:tc>
          <w:tcPr>
            <w:tcW w:w="3703" w:type="dxa"/>
          </w:tcPr>
          <w:p w14:paraId="4273CEE1" w14:textId="154A6571" w:rsidR="00CB441D" w:rsidRPr="00A62F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Turizem – pomembna gospodarska panoga, ki prinaša tudi težave</w:t>
            </w:r>
          </w:p>
        </w:tc>
        <w:tc>
          <w:tcPr>
            <w:tcW w:w="6470" w:type="dxa"/>
          </w:tcPr>
          <w:p w14:paraId="7D97BB9F" w14:textId="77777777" w:rsidR="00CB441D" w:rsidRDefault="00DF0B44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Naravni pogoji za družbene dejavnosti;</w:t>
            </w:r>
          </w:p>
          <w:p w14:paraId="6FD4670D" w14:textId="50438E92" w:rsidR="00DF0B44" w:rsidRPr="000D6601" w:rsidRDefault="00DF0B44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Povezava turizma s kratkotrajnimi migracijami, prometno infrastrukturo, okoljskimi problemi, možnostmi za zaposlitev in razvoj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C3F1065" w14:textId="77777777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42824B58" w14:textId="5EBDA03D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 kot turisti in turistična država.</w:t>
            </w:r>
          </w:p>
        </w:tc>
        <w:tc>
          <w:tcPr>
            <w:tcW w:w="2268" w:type="dxa"/>
          </w:tcPr>
          <w:p w14:paraId="1B913EEB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717225D3" w14:textId="77777777" w:rsidTr="000D6601">
        <w:tc>
          <w:tcPr>
            <w:tcW w:w="3703" w:type="dxa"/>
          </w:tcPr>
          <w:p w14:paraId="58A91957" w14:textId="17787B1F" w:rsidR="00CB441D" w:rsidRPr="00A62F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Pestra verska in narodnostna sestava prebivalstva</w:t>
            </w:r>
          </w:p>
        </w:tc>
        <w:tc>
          <w:tcPr>
            <w:tcW w:w="6470" w:type="dxa"/>
          </w:tcPr>
          <w:p w14:paraId="3B5E1DF1" w14:textId="3C9531AD" w:rsidR="00CB441D" w:rsidRDefault="00DF0B44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Verske, etnične in druge razlike;</w:t>
            </w:r>
          </w:p>
          <w:p w14:paraId="086BCD9F" w14:textId="77777777" w:rsidR="00DF0B44" w:rsidRDefault="00DF0B44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Vpliv morja kot transportne poti, pristanišča, Sredozemlje kot meja z Afriko.</w:t>
            </w:r>
          </w:p>
          <w:p w14:paraId="0AAC86F7" w14:textId="77777777" w:rsidR="00DF0B44" w:rsidRDefault="00DF0B44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Kulturne razlike kot prednosti in/ali ovira.</w:t>
            </w:r>
          </w:p>
          <w:p w14:paraId="6A3DF871" w14:textId="17C25733" w:rsidR="00DF0B44" w:rsidRPr="000D6601" w:rsidRDefault="00DF0B44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Prednosti in težave povezane z imigracijo.</w:t>
            </w:r>
          </w:p>
        </w:tc>
        <w:tc>
          <w:tcPr>
            <w:tcW w:w="2976" w:type="dxa"/>
          </w:tcPr>
          <w:p w14:paraId="191AB70F" w14:textId="77777777" w:rsidR="00EA7DAD" w:rsidRPr="00E353CF" w:rsidRDefault="00EA7DAD" w:rsidP="00E353C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Pogovor;</w:t>
            </w:r>
          </w:p>
          <w:p w14:paraId="30ED805C" w14:textId="41188F59" w:rsidR="00EA7DAD" w:rsidRDefault="00E353CF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D</w:t>
            </w:r>
            <w:r w:rsidR="00EA7DAD" w:rsidRPr="00E35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omača naloga: iskanje novic (Lampeduza);</w:t>
            </w:r>
          </w:p>
          <w:p w14:paraId="6670FF15" w14:textId="664023C5" w:rsidR="00CB441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primerjava z družbenimi razlikami iz domačega okolja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7F6C862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6EA9F4D4" w14:textId="77777777" w:rsidTr="000D6601">
        <w:tc>
          <w:tcPr>
            <w:tcW w:w="3703" w:type="dxa"/>
          </w:tcPr>
          <w:p w14:paraId="5FFB76FF" w14:textId="24AF8C88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Srednja Evropa</w:t>
            </w:r>
          </w:p>
        </w:tc>
        <w:tc>
          <w:tcPr>
            <w:tcW w:w="6470" w:type="dxa"/>
          </w:tcPr>
          <w:p w14:paraId="49C400D9" w14:textId="71CE369A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Gospodarski pomen središčne lege;</w:t>
            </w:r>
          </w:p>
          <w:p w14:paraId="4D10FA9D" w14:textId="44BE8933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Vloga rečnih poti, transportnih povezav, nahajališč naravnih virov ipd.</w:t>
            </w:r>
          </w:p>
        </w:tc>
        <w:tc>
          <w:tcPr>
            <w:tcW w:w="2976" w:type="dxa"/>
            <w:vMerge w:val="restart"/>
          </w:tcPr>
          <w:p w14:paraId="2BB92FC2" w14:textId="77777777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1B2668EC" w14:textId="042EF58D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Primerjava z domačimi pogoji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6B3B0B" w14:textId="732C38C6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entarno gradivo, spletna stran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lpske konvencije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FC4DEF3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5EB89254" w14:textId="77777777" w:rsidTr="000D6601">
        <w:tc>
          <w:tcPr>
            <w:tcW w:w="3703" w:type="dxa"/>
          </w:tcPr>
          <w:p w14:paraId="270BC07D" w14:textId="7A69F905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Panonska nižina</w:t>
            </w:r>
          </w:p>
        </w:tc>
        <w:tc>
          <w:tcPr>
            <w:tcW w:w="6470" w:type="dxa"/>
          </w:tcPr>
          <w:p w14:paraId="7F615DC5" w14:textId="45A91F9F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Pogoji za kmetijsko proizvodnjo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43C4D" w14:textId="77777777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6EA14FD" w14:textId="77777777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3FE88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3BF821AD" w14:textId="77777777" w:rsidTr="000D6601">
        <w:tc>
          <w:tcPr>
            <w:tcW w:w="3703" w:type="dxa"/>
          </w:tcPr>
          <w:p w14:paraId="19B588D5" w14:textId="3B130509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Alpe</w:t>
            </w:r>
          </w:p>
        </w:tc>
        <w:tc>
          <w:tcPr>
            <w:tcW w:w="6470" w:type="dxa"/>
          </w:tcPr>
          <w:p w14:paraId="55573FB5" w14:textId="5A220728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Vpliv gorskega sistema na politične meje in družbene aktivnosti;</w:t>
            </w:r>
          </w:p>
          <w:p w14:paraId="5E249280" w14:textId="32938D4C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Zaščita občutljivih naravnih virov, načrtovanje infrastrukture, skupna pomoč v primeru nesreč;</w:t>
            </w:r>
          </w:p>
          <w:p w14:paraId="785B736D" w14:textId="676818D4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Možnosti za gospodarske aktivnosti v okolju s posebnimi naravnimi pogoji;</w:t>
            </w:r>
          </w:p>
          <w:p w14:paraId="644F170A" w14:textId="2FA21508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Skupno trajnostno upravljanje z gorskim sistemom (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npr.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lpska konvencija)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14:paraId="4933B54C" w14:textId="77777777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BEF634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411A5C13" w14:textId="77777777" w:rsidTr="000D6601">
        <w:tc>
          <w:tcPr>
            <w:tcW w:w="3703" w:type="dxa"/>
          </w:tcPr>
          <w:p w14:paraId="1CB1ECF2" w14:textId="1836B7CF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Sredogorja s kotlinami,</w:t>
            </w: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Nemško-poljsko nižavje in Karpati</w:t>
            </w:r>
          </w:p>
        </w:tc>
        <w:tc>
          <w:tcPr>
            <w:tcW w:w="6470" w:type="dxa"/>
          </w:tcPr>
          <w:p w14:paraId="0F33E763" w14:textId="52102585" w:rsidR="00EA7DAD" w:rsidRPr="00E353CF" w:rsidRDefault="00EA7DAD" w:rsidP="00E353C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 Kotline in izpusti škodljivih plinov</w:t>
            </w:r>
            <w:r w:rsidR="00E353CF"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70DBC4FF" w14:textId="77777777" w:rsidR="00EA7DAD" w:rsidRPr="00E353CF" w:rsidRDefault="00EA7DAD" w:rsidP="00E353C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76" w:type="dxa"/>
            <w:vMerge w:val="restart"/>
          </w:tcPr>
          <w:p w14:paraId="2DC590AD" w14:textId="77777777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1569C" w14:textId="44A99F61" w:rsidR="00E353CF" w:rsidRPr="000D6601" w:rsidRDefault="00E353CF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 Opazovanje mikro</w:t>
            </w:r>
            <w:r w:rsidR="00B3279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Pr="00E35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podnebja in meritev izpustov v kotlinah.</w:t>
            </w:r>
          </w:p>
        </w:tc>
        <w:tc>
          <w:tcPr>
            <w:tcW w:w="2268" w:type="dxa"/>
          </w:tcPr>
          <w:p w14:paraId="2C046EC6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65AF2F1D" w14:textId="77777777" w:rsidTr="000D6601">
        <w:tc>
          <w:tcPr>
            <w:tcW w:w="3703" w:type="dxa"/>
          </w:tcPr>
          <w:p w14:paraId="4EC25A31" w14:textId="0F4BFB57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Zahodna Evropa</w:t>
            </w:r>
          </w:p>
        </w:tc>
        <w:tc>
          <w:tcPr>
            <w:tcW w:w="6470" w:type="dxa"/>
          </w:tcPr>
          <w:p w14:paraId="55407244" w14:textId="780D9744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Zahodna Evropa kot ekonomski, politični (katere države) in kulturni pojem (katere narodnosti, jeziki, verska prepričanja)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0ADD16" w14:textId="3C70F0DB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Problem staranja prebivalstva in migracije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14:paraId="68D05787" w14:textId="77777777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BABB46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14575864" w14:textId="77777777" w:rsidTr="000D6601">
        <w:tc>
          <w:tcPr>
            <w:tcW w:w="3703" w:type="dxa"/>
          </w:tcPr>
          <w:p w14:paraId="297B76EA" w14:textId="23192047" w:rsidR="00CB441D" w:rsidRPr="00A62F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Severna Evropa</w:t>
            </w:r>
          </w:p>
        </w:tc>
        <w:tc>
          <w:tcPr>
            <w:tcW w:w="6470" w:type="dxa"/>
          </w:tcPr>
          <w:p w14:paraId="246C887A" w14:textId="53D4E3CA" w:rsidR="00CB441D" w:rsidRDefault="00EC3C56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Islandija, ribolov in članstvo v EU</w:t>
            </w:r>
            <w:r w:rsidR="00E353CF" w:rsidRPr="00E35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008DB020" w14:textId="3BD771B7" w:rsidR="000D6601" w:rsidRPr="000D6601" w:rsidRDefault="00480837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Skandinavske države: naravno in družbeno-geografska regija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6AA692E" w14:textId="29339B3E" w:rsidR="00CB441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Obravnava primera</w:t>
            </w:r>
            <w:r w:rsidR="00E353CF" w:rsidRPr="00E35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68" w:type="dxa"/>
          </w:tcPr>
          <w:p w14:paraId="6291F455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112CD81B" w14:textId="77777777" w:rsidTr="000D6601">
        <w:tc>
          <w:tcPr>
            <w:tcW w:w="3703" w:type="dxa"/>
          </w:tcPr>
          <w:p w14:paraId="60E3609B" w14:textId="15F8038F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Vzhodna Evropa in severna Azija</w:t>
            </w:r>
          </w:p>
        </w:tc>
        <w:tc>
          <w:tcPr>
            <w:tcW w:w="6470" w:type="dxa"/>
          </w:tcPr>
          <w:p w14:paraId="72BC67C4" w14:textId="53324B4D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Gospodarske, verske razlike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FE08C2" w14:textId="4B7FB04C" w:rsidR="00EA7DAD" w:rsidRPr="000D6601" w:rsidRDefault="00480837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Praktični pomen političnih sprememb (sprememb meja)</w:t>
            </w:r>
            <w:r w:rsidR="00E35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Merge w:val="restart"/>
          </w:tcPr>
          <w:p w14:paraId="0889FC85" w14:textId="77777777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65A2A3E9" w14:textId="071442C1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Dokumentarni film.</w:t>
            </w:r>
          </w:p>
        </w:tc>
        <w:tc>
          <w:tcPr>
            <w:tcW w:w="2268" w:type="dxa"/>
          </w:tcPr>
          <w:p w14:paraId="2B770CA5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43F54D93" w14:textId="77777777" w:rsidTr="000D6601">
        <w:tc>
          <w:tcPr>
            <w:tcW w:w="3703" w:type="dxa"/>
          </w:tcPr>
          <w:p w14:paraId="15B080C8" w14:textId="30A92121" w:rsidR="00EA7DAD" w:rsidRPr="00A62F8A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Vzhodna Azija</w:t>
            </w:r>
          </w:p>
        </w:tc>
        <w:tc>
          <w:tcPr>
            <w:tcW w:w="6470" w:type="dxa"/>
            <w:vMerge w:val="restart"/>
          </w:tcPr>
          <w:p w14:paraId="02D49A76" w14:textId="77777777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Rast prebivalstva in gospodarska rast: vpliv gospodarske rasti na dvig standarda in upočasnitev rasti prebivalstva;</w:t>
            </w:r>
          </w:p>
          <w:p w14:paraId="68816375" w14:textId="2F5196F8" w:rsidR="00EA7DAD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Vpliv gospodarske rasti na okolje (najprej negativen, potem pa oblikovanje standardov);</w:t>
            </w:r>
          </w:p>
          <w:p w14:paraId="40E5B3ED" w14:textId="65317B30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Vpliv teh procesov na Evropo ter vloga EU</w:t>
            </w:r>
            <w:r w:rsidR="00A62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4939EC" w14:textId="77777777" w:rsidR="00EA7DAD" w:rsidRPr="000D6601" w:rsidRDefault="00EA7DAD" w:rsidP="00E35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3FCE3B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D76973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37100304" w14:textId="77777777" w:rsidTr="000D6601">
        <w:tc>
          <w:tcPr>
            <w:tcW w:w="3703" w:type="dxa"/>
          </w:tcPr>
          <w:p w14:paraId="6E4A3C94" w14:textId="31365E9C" w:rsidR="00EA7DAD" w:rsidRPr="00A62F8A" w:rsidRDefault="00EA7DAD" w:rsidP="004A385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Južna in Jugovzhodna Azija</w:t>
            </w:r>
          </w:p>
        </w:tc>
        <w:tc>
          <w:tcPr>
            <w:tcW w:w="6470" w:type="dxa"/>
            <w:vMerge/>
          </w:tcPr>
          <w:p w14:paraId="3102EECE" w14:textId="1597EC1D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890242F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C906A0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2E23AF77" w14:textId="77777777" w:rsidTr="000D6601">
        <w:tc>
          <w:tcPr>
            <w:tcW w:w="3703" w:type="dxa"/>
          </w:tcPr>
          <w:p w14:paraId="032FEA7E" w14:textId="25BDBBBC" w:rsidR="00EA7DAD" w:rsidRPr="00A62F8A" w:rsidRDefault="00EA7DAD" w:rsidP="004A385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Indijska podcelina</w:t>
            </w:r>
          </w:p>
        </w:tc>
        <w:tc>
          <w:tcPr>
            <w:tcW w:w="6470" w:type="dxa"/>
            <w:vMerge/>
          </w:tcPr>
          <w:p w14:paraId="60439FDD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D58D50E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F2368D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DAD" w:rsidRPr="000D6601" w14:paraId="0C1C1476" w14:textId="77777777" w:rsidTr="000D6601">
        <w:tc>
          <w:tcPr>
            <w:tcW w:w="3703" w:type="dxa"/>
          </w:tcPr>
          <w:p w14:paraId="38BDFA19" w14:textId="7AD7DBF5" w:rsidR="00EA7DAD" w:rsidRPr="00A62F8A" w:rsidRDefault="00EA7DAD" w:rsidP="004A385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F8A">
              <w:rPr>
                <w:rFonts w:ascii="Times New Roman" w:eastAsia="Calibri" w:hAnsi="Times New Roman" w:cs="Times New Roman"/>
                <w:sz w:val="24"/>
                <w:szCs w:val="24"/>
              </w:rPr>
              <w:t>Jugozahodna Azija</w:t>
            </w:r>
          </w:p>
        </w:tc>
        <w:tc>
          <w:tcPr>
            <w:tcW w:w="6470" w:type="dxa"/>
            <w:vMerge/>
          </w:tcPr>
          <w:p w14:paraId="6B305A0F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8FBEE81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F9AAD9" w14:textId="77777777" w:rsidR="00EA7DAD" w:rsidRPr="000D6601" w:rsidRDefault="00EA7DA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55D93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1E199100" w14:textId="224CEFAE" w:rsidR="00CB441D" w:rsidRPr="000D6601" w:rsidRDefault="00E353CF" w:rsidP="005B3C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Označeni so elementi kjer gre za neposredno povezavo z vsebinami EU (z rumeno: elementi povezani z lego; z zeleno: elementi povezani z okoljem; z modro: elementi povezani z družbo).</w:t>
      </w:r>
    </w:p>
    <w:p w14:paraId="22BD6996" w14:textId="77777777" w:rsidR="00545408" w:rsidRDefault="00545408">
      <w:pPr>
        <w:rPr>
          <w:rFonts w:ascii="Times New Roman" w:hAnsi="Times New Roman" w:cs="Times New Roman"/>
        </w:rPr>
      </w:pPr>
    </w:p>
    <w:p w14:paraId="2E797874" w14:textId="77777777" w:rsidR="00EC3C56" w:rsidRDefault="00EC3C56">
      <w:pPr>
        <w:rPr>
          <w:rFonts w:ascii="Times New Roman" w:hAnsi="Times New Roman" w:cs="Times New Roman"/>
        </w:rPr>
      </w:pPr>
    </w:p>
    <w:p w14:paraId="578853B7" w14:textId="77777777" w:rsidR="00545408" w:rsidRPr="000D6601" w:rsidRDefault="00545408">
      <w:pPr>
        <w:rPr>
          <w:rFonts w:ascii="Times New Roman" w:hAnsi="Times New Roman" w:cs="Times New Roman"/>
        </w:rPr>
      </w:pP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703"/>
        <w:gridCol w:w="6470"/>
        <w:gridCol w:w="2976"/>
        <w:gridCol w:w="2268"/>
      </w:tblGrid>
      <w:tr w:rsidR="00CB441D" w:rsidRPr="000D6601" w14:paraId="2B52D1A7" w14:textId="77777777" w:rsidTr="000D6601">
        <w:tc>
          <w:tcPr>
            <w:tcW w:w="15417" w:type="dxa"/>
            <w:gridSpan w:val="4"/>
          </w:tcPr>
          <w:p w14:paraId="008601AC" w14:textId="77777777" w:rsidR="00CB441D" w:rsidRPr="000D6601" w:rsidRDefault="00CB441D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3" w:name="_8._RAZRED"/>
            <w:bookmarkEnd w:id="3"/>
            <w:r w:rsidRPr="000D6601">
              <w:rPr>
                <w:sz w:val="32"/>
              </w:rPr>
              <w:lastRenderedPageBreak/>
              <w:t>8. RAZRED</w:t>
            </w:r>
          </w:p>
          <w:p w14:paraId="18CA7E0F" w14:textId="66960B35" w:rsidR="000D6601" w:rsidRPr="000D6601" w:rsidRDefault="000D6601" w:rsidP="000D6601"/>
        </w:tc>
      </w:tr>
      <w:tr w:rsidR="00CB441D" w:rsidRPr="000D6601" w14:paraId="6AA7738A" w14:textId="77777777" w:rsidTr="000D6601">
        <w:tc>
          <w:tcPr>
            <w:tcW w:w="3703" w:type="dxa"/>
          </w:tcPr>
          <w:p w14:paraId="2341C318" w14:textId="63327295" w:rsidR="00CB441D" w:rsidRPr="000D6601" w:rsidRDefault="00545408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OPERATIVNI CILJI</w:t>
            </w:r>
          </w:p>
        </w:tc>
        <w:tc>
          <w:tcPr>
            <w:tcW w:w="6470" w:type="dxa"/>
          </w:tcPr>
          <w:p w14:paraId="2CE637E0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16FA6325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Pridobivanje znanja</w:t>
            </w:r>
          </w:p>
        </w:tc>
        <w:tc>
          <w:tcPr>
            <w:tcW w:w="2268" w:type="dxa"/>
          </w:tcPr>
          <w:p w14:paraId="1EBA42F5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CB441D" w:rsidRPr="000D6601" w14:paraId="6702D711" w14:textId="77777777" w:rsidTr="000D6601">
        <w:tc>
          <w:tcPr>
            <w:tcW w:w="3703" w:type="dxa"/>
          </w:tcPr>
          <w:p w14:paraId="35085A5D" w14:textId="419A8CA7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Lega in površje Afrike</w:t>
            </w:r>
          </w:p>
        </w:tc>
        <w:tc>
          <w:tcPr>
            <w:tcW w:w="6470" w:type="dxa"/>
          </w:tcPr>
          <w:p w14:paraId="1C7F6479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E3E42C2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93ED49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9D" w:rsidRPr="000D6601" w14:paraId="4B4B8E69" w14:textId="77777777" w:rsidTr="000D6601">
        <w:tc>
          <w:tcPr>
            <w:tcW w:w="3703" w:type="dxa"/>
          </w:tcPr>
          <w:p w14:paraId="7301A74D" w14:textId="6112AF8B" w:rsidR="00235F9D" w:rsidRPr="00B32792" w:rsidRDefault="00235F9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Podnebje in rastlinstvo Afrike</w:t>
            </w:r>
          </w:p>
        </w:tc>
        <w:tc>
          <w:tcPr>
            <w:tcW w:w="6470" w:type="dxa"/>
          </w:tcPr>
          <w:p w14:paraId="2AC46A44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Težavni pogoji za primarno proizvodnjo;</w:t>
            </w:r>
          </w:p>
          <w:p w14:paraId="19D528A7" w14:textId="443B1603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Degradacija prsti, irigacija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7C260B" w14:textId="13EE1E8B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518B354A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5A5AFBAF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Dokumentarno gradivo, slikovno gradivo;</w:t>
            </w:r>
          </w:p>
          <w:p w14:paraId="2A26086B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Dokumentarni film;</w:t>
            </w:r>
          </w:p>
          <w:p w14:paraId="32CC2B38" w14:textId="5FCE929E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Analiza primera.</w:t>
            </w:r>
          </w:p>
        </w:tc>
        <w:tc>
          <w:tcPr>
            <w:tcW w:w="2268" w:type="dxa"/>
          </w:tcPr>
          <w:p w14:paraId="5DA2D829" w14:textId="77777777" w:rsidR="00235F9D" w:rsidRPr="000D6601" w:rsidRDefault="00235F9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9D" w:rsidRPr="000D6601" w14:paraId="4B6D877D" w14:textId="77777777" w:rsidTr="000D6601">
        <w:tc>
          <w:tcPr>
            <w:tcW w:w="3703" w:type="dxa"/>
          </w:tcPr>
          <w:p w14:paraId="2CA3331A" w14:textId="101DBC54" w:rsidR="00235F9D" w:rsidRPr="00B32792" w:rsidRDefault="00235F9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Prebivalstvo Afrike</w:t>
            </w:r>
          </w:p>
        </w:tc>
        <w:tc>
          <w:tcPr>
            <w:tcW w:w="6470" w:type="dxa"/>
          </w:tcPr>
          <w:p w14:paraId="6EEC8A55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Problem političnih delitev kot posledica kolonizacije;</w:t>
            </w:r>
          </w:p>
          <w:p w14:paraId="18B7A484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Verske, etnične, kulturne, jezikovne razlike;</w:t>
            </w:r>
          </w:p>
          <w:p w14:paraId="47A7B70C" w14:textId="29C84C34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Vpliv konfliktov na razvoj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B3BC1" w14:textId="04203BF0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Problem prehranske varnosti (naravni pogoji, konflikti, nerazvitost)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EC47F0" w14:textId="63A81FE1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Odgovornost razvitih držav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14:paraId="02906D5A" w14:textId="77777777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BFBAC8" w14:textId="77777777" w:rsidR="00235F9D" w:rsidRPr="000D6601" w:rsidRDefault="00235F9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20D34D69" w14:textId="77777777" w:rsidTr="000D6601">
        <w:tc>
          <w:tcPr>
            <w:tcW w:w="3703" w:type="dxa"/>
          </w:tcPr>
          <w:p w14:paraId="43F3A87E" w14:textId="226F699D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Severna Afrika</w:t>
            </w:r>
          </w:p>
        </w:tc>
        <w:tc>
          <w:tcPr>
            <w:tcW w:w="6470" w:type="dxa"/>
          </w:tcPr>
          <w:p w14:paraId="7593BAB1" w14:textId="355CC8E7" w:rsidR="00CB441D" w:rsidRPr="000D6601" w:rsidRDefault="007C2864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Povezanost z Evropskim prostorom: trgovina, migracije, Sredozemlje</w:t>
            </w:r>
            <w:r w:rsidR="00B32792" w:rsidRPr="00B327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;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 xml:space="preserve"> sosedska politika.</w:t>
            </w:r>
          </w:p>
        </w:tc>
        <w:tc>
          <w:tcPr>
            <w:tcW w:w="2976" w:type="dxa"/>
          </w:tcPr>
          <w:p w14:paraId="0E548071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Dokumentarni film;</w:t>
            </w:r>
          </w:p>
          <w:p w14:paraId="3F6E1F19" w14:textId="5AD01975" w:rsidR="00CB441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Analiza primera.</w:t>
            </w:r>
          </w:p>
        </w:tc>
        <w:tc>
          <w:tcPr>
            <w:tcW w:w="2268" w:type="dxa"/>
          </w:tcPr>
          <w:p w14:paraId="7EABD33A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16993693" w14:textId="77777777" w:rsidTr="000D6601">
        <w:tc>
          <w:tcPr>
            <w:tcW w:w="3703" w:type="dxa"/>
          </w:tcPr>
          <w:p w14:paraId="654D7A00" w14:textId="1B644710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Tropska Afrika</w:t>
            </w:r>
          </w:p>
        </w:tc>
        <w:tc>
          <w:tcPr>
            <w:tcW w:w="6470" w:type="dxa"/>
          </w:tcPr>
          <w:p w14:paraId="684E4F6E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4A0B5A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A22DBF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DF1D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7A090D61" w14:textId="77777777" w:rsidTr="000D6601">
        <w:tc>
          <w:tcPr>
            <w:tcW w:w="3703" w:type="dxa"/>
          </w:tcPr>
          <w:p w14:paraId="0ECF737B" w14:textId="7106F7FE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Južna Afrika</w:t>
            </w:r>
          </w:p>
        </w:tc>
        <w:tc>
          <w:tcPr>
            <w:tcW w:w="6470" w:type="dxa"/>
          </w:tcPr>
          <w:p w14:paraId="478DF380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C349B9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EFF7F9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63E7DE53" w14:textId="77777777" w:rsidTr="000D6601">
        <w:tc>
          <w:tcPr>
            <w:tcW w:w="3703" w:type="dxa"/>
          </w:tcPr>
          <w:p w14:paraId="4853413E" w14:textId="3364BA8B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Naravnogeografske značilnosti Avstralije</w:t>
            </w:r>
          </w:p>
        </w:tc>
        <w:tc>
          <w:tcPr>
            <w:tcW w:w="6470" w:type="dxa"/>
          </w:tcPr>
          <w:p w14:paraId="13746987" w14:textId="77777777" w:rsidR="007C2864" w:rsidRDefault="007C2864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Naravni in družbeni pogoji za kmetijstvo</w:t>
            </w:r>
          </w:p>
          <w:p w14:paraId="3CFABCDE" w14:textId="686D8A46" w:rsidR="00CB441D" w:rsidRPr="000D6601" w:rsidRDefault="007C2864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Klimatske spremembe in slabšanje prsti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A2C6637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5A3675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69DFFEB0" w14:textId="77777777" w:rsidTr="000D6601">
        <w:tc>
          <w:tcPr>
            <w:tcW w:w="3703" w:type="dxa"/>
          </w:tcPr>
          <w:p w14:paraId="5148FC5B" w14:textId="3A55364C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Prebivalstvo in način življenja, ki je posledica visoko razvitega gospodarstva</w:t>
            </w:r>
          </w:p>
        </w:tc>
        <w:tc>
          <w:tcPr>
            <w:tcW w:w="6470" w:type="dxa"/>
          </w:tcPr>
          <w:p w14:paraId="3F08521A" w14:textId="6BBF54DC" w:rsidR="00CB441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Starostna struktura;</w:t>
            </w:r>
          </w:p>
          <w:p w14:paraId="3D687DE1" w14:textId="77777777" w:rsidR="00235F9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Dostopnost tehnologije, denarja in dobrin;</w:t>
            </w:r>
          </w:p>
          <w:p w14:paraId="7805FF9A" w14:textId="045C80A1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Posledice za okolje.</w:t>
            </w:r>
          </w:p>
        </w:tc>
        <w:tc>
          <w:tcPr>
            <w:tcW w:w="2976" w:type="dxa"/>
          </w:tcPr>
          <w:p w14:paraId="7C6D965C" w14:textId="77777777" w:rsidR="00CB441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192BC144" w14:textId="71D28C49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Domača naloga: obravnava značilnosti lastnega življenjskega sloga in sloga v lastnem okolju (velikost družin, starost, zaposlitvena struktura, potrošništvo)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A20D2B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1C789E74" w14:textId="77777777" w:rsidTr="000D6601">
        <w:tc>
          <w:tcPr>
            <w:tcW w:w="3703" w:type="dxa"/>
          </w:tcPr>
          <w:p w14:paraId="513A9E7F" w14:textId="132E471A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Oceanija – skupine otočij sredi oceana</w:t>
            </w:r>
          </w:p>
        </w:tc>
        <w:tc>
          <w:tcPr>
            <w:tcW w:w="6470" w:type="dxa"/>
          </w:tcPr>
          <w:p w14:paraId="50DF51F1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57624B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62A5A0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235F5BC4" w14:textId="77777777" w:rsidTr="000D6601">
        <w:tc>
          <w:tcPr>
            <w:tcW w:w="3703" w:type="dxa"/>
          </w:tcPr>
          <w:p w14:paraId="5A638BE0" w14:textId="0892210D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Ameriko sestavlja več Amerik</w:t>
            </w:r>
          </w:p>
        </w:tc>
        <w:tc>
          <w:tcPr>
            <w:tcW w:w="6470" w:type="dxa"/>
          </w:tcPr>
          <w:p w14:paraId="37F9F202" w14:textId="14BBC90A" w:rsidR="00CB441D" w:rsidRPr="000D6601" w:rsidRDefault="007C2864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Naravne in zgodovinske razlike, razlike v razvitosti</w:t>
            </w:r>
          </w:p>
        </w:tc>
        <w:tc>
          <w:tcPr>
            <w:tcW w:w="2976" w:type="dxa"/>
          </w:tcPr>
          <w:p w14:paraId="0AC60435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9C11AF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7BB1D3FC" w14:textId="77777777" w:rsidTr="000D6601">
        <w:tc>
          <w:tcPr>
            <w:tcW w:w="3703" w:type="dxa"/>
          </w:tcPr>
          <w:p w14:paraId="1C5024FA" w14:textId="690AB22F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Naravnogeografske značilnosti Severne Amerike</w:t>
            </w:r>
          </w:p>
        </w:tc>
        <w:tc>
          <w:tcPr>
            <w:tcW w:w="6470" w:type="dxa"/>
          </w:tcPr>
          <w:p w14:paraId="49A75C31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488A7AE" w14:textId="77777777" w:rsidR="00CB441D" w:rsidRPr="000D6601" w:rsidRDefault="00CB441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59CEB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2A32CD2B" w14:textId="77777777" w:rsidTr="000D6601">
        <w:tc>
          <w:tcPr>
            <w:tcW w:w="3703" w:type="dxa"/>
          </w:tcPr>
          <w:p w14:paraId="701E6B0C" w14:textId="5A629355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  <w:t>Prebivalstvo Severne Amerike</w:t>
            </w:r>
          </w:p>
        </w:tc>
        <w:tc>
          <w:tcPr>
            <w:tcW w:w="6470" w:type="dxa"/>
          </w:tcPr>
          <w:p w14:paraId="37C5FF10" w14:textId="77777777" w:rsidR="007C2864" w:rsidRDefault="007C2864" w:rsidP="006D44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Starostna in družbena struktura in migracije;</w:t>
            </w:r>
          </w:p>
          <w:p w14:paraId="41D6E619" w14:textId="573E1CE2" w:rsidR="007C2864" w:rsidRDefault="007C2864" w:rsidP="006D44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Avtohtoni prebivalci in priseljenci;</w:t>
            </w:r>
          </w:p>
          <w:p w14:paraId="59FD98FA" w14:textId="7A811824" w:rsidR="007C2864" w:rsidRPr="007C2864" w:rsidRDefault="007C2864" w:rsidP="006D44FF">
            <w:pPr>
              <w:rPr>
                <w:rFonts w:ascii="Times New Roman" w:hAnsi="Times New Roman"/>
                <w:sz w:val="24"/>
                <w:szCs w:val="24"/>
              </w:rPr>
            </w:pPr>
            <w:r w:rsidRPr="00B32792">
              <w:rPr>
                <w:rFonts w:ascii="Times New Roman" w:hAnsi="Times New Roman"/>
                <w:sz w:val="24"/>
                <w:szCs w:val="24"/>
                <w:highlight w:val="cyan"/>
              </w:rPr>
              <w:t>- Razlika med modelom 'talilnega lonca' in modelom 'multikulturnosti'</w:t>
            </w:r>
            <w:r w:rsidR="00B32792" w:rsidRPr="00B32792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2976" w:type="dxa"/>
          </w:tcPr>
          <w:p w14:paraId="27C14E45" w14:textId="3DE468A3" w:rsidR="00B32792" w:rsidRDefault="00B32792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Pogovor;</w:t>
            </w:r>
          </w:p>
          <w:p w14:paraId="03711750" w14:textId="6A8FBFE3" w:rsidR="00CB441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Dokumentarni film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E2A521" w14:textId="58A2D98F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Primerjava z domačim okoljem (način vključevanja priseljencev, kulturne razlike med regijami)</w:t>
            </w:r>
            <w:r w:rsidR="00B32792" w:rsidRPr="00B32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2268" w:type="dxa"/>
          </w:tcPr>
          <w:p w14:paraId="41E5DBEC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548928C0" w14:textId="77777777" w:rsidTr="000D6601">
        <w:tc>
          <w:tcPr>
            <w:tcW w:w="3703" w:type="dxa"/>
          </w:tcPr>
          <w:p w14:paraId="79F5BBB1" w14:textId="6C462C63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Kanada in ZDA</w:t>
            </w:r>
          </w:p>
        </w:tc>
        <w:tc>
          <w:tcPr>
            <w:tcW w:w="6470" w:type="dxa"/>
          </w:tcPr>
          <w:p w14:paraId="4C18B8E5" w14:textId="7E8EF832" w:rsidR="00CB441D" w:rsidRDefault="007C2864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»Združene« države amerike in EU: razlike v politični organiziranosti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E63AB" w14:textId="4DD4A534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Čezatlantsko partnerstvo: podobnosti, skupni interesi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05B28665" w14:textId="3170EDC9" w:rsidR="00CB441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Pogovor</w:t>
            </w:r>
          </w:p>
        </w:tc>
        <w:tc>
          <w:tcPr>
            <w:tcW w:w="2268" w:type="dxa"/>
          </w:tcPr>
          <w:p w14:paraId="2CDA7A0E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1EF28B98" w14:textId="77777777" w:rsidTr="000D6601">
        <w:tc>
          <w:tcPr>
            <w:tcW w:w="3703" w:type="dxa"/>
          </w:tcPr>
          <w:p w14:paraId="2CED3A66" w14:textId="2D89EC27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</w:rPr>
              <w:t>Latinska Amerika</w:t>
            </w:r>
          </w:p>
        </w:tc>
        <w:tc>
          <w:tcPr>
            <w:tcW w:w="6470" w:type="dxa"/>
          </w:tcPr>
          <w:p w14:paraId="23E61D12" w14:textId="4D5E8CC0" w:rsidR="00CB441D" w:rsidRPr="000D6601" w:rsidRDefault="007C2864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Rast prebivalstva in socialne razlike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4DF5EFFD" w14:textId="4BBACEF8" w:rsidR="00CB441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Dokumentarni film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F049C71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26EC7B79" w14:textId="77777777" w:rsidTr="000D6601">
        <w:tc>
          <w:tcPr>
            <w:tcW w:w="3703" w:type="dxa"/>
          </w:tcPr>
          <w:p w14:paraId="59E21976" w14:textId="1F355223" w:rsidR="00CB441D" w:rsidRPr="00B32792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92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Polarna območja</w:t>
            </w:r>
          </w:p>
        </w:tc>
        <w:tc>
          <w:tcPr>
            <w:tcW w:w="6470" w:type="dxa"/>
          </w:tcPr>
          <w:p w14:paraId="33E6115E" w14:textId="1C351499" w:rsidR="00471709" w:rsidRDefault="00471709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279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Podnebne spremembe in topitev ledu;</w:t>
            </w:r>
          </w:p>
          <w:p w14:paraId="51F7BC80" w14:textId="3F4A7C1D" w:rsidR="00CB441D" w:rsidRPr="000D6601" w:rsidRDefault="00471709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Naravna bogastva in zahteve po lastništvu in izkoriščanju virov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8C52DB6" w14:textId="3123F6AB" w:rsidR="00CB441D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279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Dokumentarni film</w:t>
            </w:r>
            <w:r w:rsidR="00B32792" w:rsidRPr="00B3279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;</w:t>
            </w:r>
          </w:p>
          <w:p w14:paraId="28076546" w14:textId="278840A0" w:rsidR="00235F9D" w:rsidRPr="000D6601" w:rsidRDefault="00235F9D" w:rsidP="006D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Spremljanje novic</w:t>
            </w:r>
            <w:r w:rsidR="00B3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C5020D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CD74" w14:textId="77777777" w:rsidR="00CB441D" w:rsidRPr="000D6601" w:rsidRDefault="00CB441D" w:rsidP="005B3CBC">
      <w:pPr>
        <w:spacing w:after="0"/>
        <w:rPr>
          <w:rFonts w:ascii="Times New Roman" w:hAnsi="Times New Roman" w:cs="Times New Roman"/>
        </w:rPr>
      </w:pPr>
    </w:p>
    <w:p w14:paraId="51BD9CE6" w14:textId="77777777" w:rsidR="00CB441D" w:rsidRDefault="00CB441D" w:rsidP="005B3CBC">
      <w:pPr>
        <w:spacing w:after="0"/>
        <w:rPr>
          <w:rFonts w:ascii="Times New Roman" w:hAnsi="Times New Roman" w:cs="Times New Roman"/>
        </w:rPr>
      </w:pPr>
    </w:p>
    <w:p w14:paraId="1140EBCE" w14:textId="77777777" w:rsidR="006D44FF" w:rsidRPr="000D6601" w:rsidRDefault="006D44FF" w:rsidP="006D44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Označeni so elementi kjer gre za neposredno povezavo z vsebinami EU (z rumeno: elementi povezani z lego; z zeleno: elementi povezani z okoljem; z modro: elementi povezani z družbo).</w:t>
      </w:r>
    </w:p>
    <w:p w14:paraId="26277ADA" w14:textId="77777777" w:rsidR="00235F9D" w:rsidRDefault="00235F9D" w:rsidP="005B3CBC">
      <w:pPr>
        <w:spacing w:after="0"/>
        <w:rPr>
          <w:rFonts w:ascii="Times New Roman" w:hAnsi="Times New Roman" w:cs="Times New Roman"/>
        </w:rPr>
      </w:pPr>
    </w:p>
    <w:p w14:paraId="02A2E926" w14:textId="77777777" w:rsidR="006D44FF" w:rsidRDefault="006D44FF" w:rsidP="005B3CBC">
      <w:pPr>
        <w:spacing w:after="0"/>
        <w:rPr>
          <w:rFonts w:ascii="Times New Roman" w:hAnsi="Times New Roman" w:cs="Times New Roman"/>
        </w:rPr>
      </w:pPr>
    </w:p>
    <w:p w14:paraId="3ED709D5" w14:textId="77777777" w:rsidR="006D44FF" w:rsidRDefault="006D44FF" w:rsidP="005B3CBC">
      <w:pPr>
        <w:spacing w:after="0"/>
        <w:rPr>
          <w:rFonts w:ascii="Times New Roman" w:hAnsi="Times New Roman" w:cs="Times New Roman"/>
        </w:rPr>
      </w:pPr>
    </w:p>
    <w:p w14:paraId="5AA0FE9B" w14:textId="77777777" w:rsidR="006D44FF" w:rsidRDefault="006D44FF" w:rsidP="005B3CBC">
      <w:pPr>
        <w:spacing w:after="0"/>
        <w:rPr>
          <w:rFonts w:ascii="Times New Roman" w:hAnsi="Times New Roman" w:cs="Times New Roman"/>
        </w:rPr>
      </w:pPr>
    </w:p>
    <w:p w14:paraId="6D546310" w14:textId="77777777" w:rsidR="006D44FF" w:rsidRDefault="006D44FF" w:rsidP="005B3CBC">
      <w:pPr>
        <w:spacing w:after="0"/>
        <w:rPr>
          <w:rFonts w:ascii="Times New Roman" w:hAnsi="Times New Roman" w:cs="Times New Roman"/>
        </w:rPr>
      </w:pPr>
    </w:p>
    <w:p w14:paraId="59694616" w14:textId="77777777" w:rsidR="006D44FF" w:rsidRDefault="006D44FF" w:rsidP="005B3CBC">
      <w:pPr>
        <w:spacing w:after="0"/>
        <w:rPr>
          <w:rFonts w:ascii="Times New Roman" w:hAnsi="Times New Roman" w:cs="Times New Roman"/>
        </w:rPr>
      </w:pPr>
    </w:p>
    <w:p w14:paraId="53A0CBA5" w14:textId="77777777" w:rsidR="00235F9D" w:rsidRDefault="00235F9D" w:rsidP="005B3CBC">
      <w:pPr>
        <w:spacing w:after="0"/>
        <w:rPr>
          <w:rFonts w:ascii="Times New Roman" w:hAnsi="Times New Roman" w:cs="Times New Roman"/>
        </w:rPr>
      </w:pPr>
    </w:p>
    <w:p w14:paraId="5AB15999" w14:textId="77777777" w:rsidR="00235F9D" w:rsidRDefault="00235F9D" w:rsidP="005B3CBC">
      <w:pPr>
        <w:spacing w:after="0"/>
        <w:rPr>
          <w:rFonts w:ascii="Times New Roman" w:hAnsi="Times New Roman" w:cs="Times New Roman"/>
        </w:rPr>
      </w:pPr>
    </w:p>
    <w:p w14:paraId="60C7288F" w14:textId="77777777" w:rsidR="00235F9D" w:rsidRDefault="00235F9D" w:rsidP="005B3CBC">
      <w:pPr>
        <w:spacing w:after="0"/>
        <w:rPr>
          <w:rFonts w:ascii="Times New Roman" w:hAnsi="Times New Roman" w:cs="Times New Roman"/>
        </w:rPr>
      </w:pPr>
    </w:p>
    <w:p w14:paraId="536BD7F4" w14:textId="77777777" w:rsidR="00235F9D" w:rsidRDefault="00235F9D" w:rsidP="005B3CBC">
      <w:pPr>
        <w:spacing w:after="0"/>
        <w:rPr>
          <w:rFonts w:ascii="Times New Roman" w:hAnsi="Times New Roman" w:cs="Times New Roman"/>
        </w:rPr>
      </w:pPr>
    </w:p>
    <w:p w14:paraId="38D5DE55" w14:textId="77777777" w:rsidR="00235F9D" w:rsidRPr="000D6601" w:rsidRDefault="00235F9D" w:rsidP="005B3CBC">
      <w:pPr>
        <w:spacing w:after="0"/>
        <w:rPr>
          <w:rFonts w:ascii="Times New Roman" w:hAnsi="Times New Roman" w:cs="Times New Roman"/>
        </w:rPr>
      </w:pP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703"/>
        <w:gridCol w:w="6470"/>
        <w:gridCol w:w="2976"/>
        <w:gridCol w:w="2268"/>
      </w:tblGrid>
      <w:tr w:rsidR="00CB441D" w:rsidRPr="000D6601" w14:paraId="4DB49DC2" w14:textId="77777777" w:rsidTr="000D6601">
        <w:tc>
          <w:tcPr>
            <w:tcW w:w="15417" w:type="dxa"/>
            <w:gridSpan w:val="4"/>
          </w:tcPr>
          <w:p w14:paraId="2FFACD39" w14:textId="77777777" w:rsidR="00CB441D" w:rsidRDefault="000D6601" w:rsidP="000D6601">
            <w:pPr>
              <w:pStyle w:val="Naslov1"/>
              <w:jc w:val="center"/>
              <w:outlineLvl w:val="0"/>
            </w:pPr>
            <w:bookmarkStart w:id="4" w:name="_9._RAZRED"/>
            <w:bookmarkEnd w:id="4"/>
            <w:r w:rsidRPr="000D6601">
              <w:lastRenderedPageBreak/>
              <w:br w:type="page"/>
            </w:r>
            <w:r w:rsidR="00CB441D" w:rsidRPr="000D6601">
              <w:rPr>
                <w:sz w:val="32"/>
              </w:rPr>
              <w:t>9. RAZRED</w:t>
            </w:r>
          </w:p>
          <w:p w14:paraId="6EF87BDC" w14:textId="5B1346A8" w:rsidR="000D6601" w:rsidRPr="000D6601" w:rsidRDefault="000D6601" w:rsidP="000D6601"/>
        </w:tc>
      </w:tr>
      <w:tr w:rsidR="00CB441D" w:rsidRPr="000D6601" w14:paraId="63693110" w14:textId="77777777" w:rsidTr="000D6601">
        <w:tc>
          <w:tcPr>
            <w:tcW w:w="3703" w:type="dxa"/>
          </w:tcPr>
          <w:p w14:paraId="2514F89D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OPERATIVNI CILJI </w:t>
            </w:r>
          </w:p>
        </w:tc>
        <w:tc>
          <w:tcPr>
            <w:tcW w:w="6470" w:type="dxa"/>
          </w:tcPr>
          <w:p w14:paraId="30927069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7CEF29A8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Pridobivanje znanja</w:t>
            </w:r>
          </w:p>
        </w:tc>
        <w:tc>
          <w:tcPr>
            <w:tcW w:w="2268" w:type="dxa"/>
          </w:tcPr>
          <w:p w14:paraId="7E1E171A" w14:textId="77777777" w:rsidR="00CB441D" w:rsidRPr="000D6601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CB441D" w:rsidRPr="000D6601" w14:paraId="7BA81162" w14:textId="77777777" w:rsidTr="000D6601">
        <w:tc>
          <w:tcPr>
            <w:tcW w:w="3703" w:type="dxa"/>
          </w:tcPr>
          <w:p w14:paraId="0BC30D63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D44FF">
              <w:rPr>
                <w:rFonts w:ascii="Times New Roman" w:eastAsia="Calibri" w:hAnsi="Times New Roman" w:cs="Times New Roman"/>
                <w:highlight w:val="yellow"/>
                <w:u w:val="single"/>
              </w:rPr>
              <w:t>Geografska lega Slovenije</w:t>
            </w:r>
          </w:p>
          <w:p w14:paraId="54E550FA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Učenec:</w:t>
            </w:r>
          </w:p>
          <w:p w14:paraId="7C6061A1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• ob ustreznem zemljevidu opredeli lego Slovenije,</w:t>
            </w:r>
          </w:p>
          <w:p w14:paraId="558C0CF3" w14:textId="188E6363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</w:t>
            </w:r>
            <w:r w:rsidRPr="006D44FF">
              <w:rPr>
                <w:rFonts w:ascii="Times New Roman" w:eastAsia="Calibri" w:hAnsi="Times New Roman" w:cs="Times New Roman"/>
                <w:highlight w:val="yellow"/>
              </w:rPr>
              <w:t>ovrednoti pomen lege na stičišču naravnih enot Evrope, jezikovnih skupin in širjenja EU na področju gospodarstva in prometa</w:t>
            </w:r>
            <w:r w:rsidRPr="000D6601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6470" w:type="dxa"/>
          </w:tcPr>
          <w:p w14:paraId="1F1FCDEE" w14:textId="77777777" w:rsidR="00CB441D" w:rsidRPr="006D44FF" w:rsidRDefault="003924EB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 xml:space="preserve">- </w:t>
            </w:r>
            <w:r w:rsidRPr="006D44FF">
              <w:rPr>
                <w:rFonts w:ascii="Times New Roman" w:hAnsi="Times New Roman" w:cs="Times New Roman"/>
                <w:highlight w:val="yellow"/>
              </w:rPr>
              <w:t>Sosednje države;</w:t>
            </w:r>
          </w:p>
          <w:p w14:paraId="2823850F" w14:textId="0638A6F0" w:rsidR="003924EB" w:rsidRPr="006D44FF" w:rsidRDefault="003924EB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 xml:space="preserve">- </w:t>
            </w:r>
            <w:r w:rsidRPr="006D44FF">
              <w:rPr>
                <w:rFonts w:ascii="Times New Roman" w:hAnsi="Times New Roman" w:cs="Times New Roman"/>
                <w:highlight w:val="yellow"/>
              </w:rPr>
              <w:t>Naravnogeografski pojavi-sistemi, ki si jih delimo z drugimi članicami (Jadransko morje in Sredozemlje, Alpe, panonska nižina, rečni sistemi, dinarsko-kraški svet idr.);</w:t>
            </w:r>
          </w:p>
          <w:p w14:paraId="22F1867E" w14:textId="5DAAFDF7" w:rsidR="003924EB" w:rsidRPr="006D44FF" w:rsidRDefault="003924EB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Primernost reliefa za kmetijske dejavnosti, gozdnatost;</w:t>
            </w:r>
          </w:p>
          <w:p w14:paraId="03DDD376" w14:textId="77777777" w:rsidR="003924EB" w:rsidRPr="006D44FF" w:rsidRDefault="003924EB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Jezikovne in kulturne značilnosti: relativna homo/heterogenost, uvrščanje v skupine držav;</w:t>
            </w:r>
          </w:p>
          <w:p w14:paraId="74E97745" w14:textId="77777777" w:rsidR="003924EB" w:rsidRPr="006D44FF" w:rsidRDefault="003924EB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Gospodarska razvitost okolja, obseg menjave in pretoka dobrin, pomen prometnic (ceste, železnice, letališča, luka);</w:t>
            </w:r>
          </w:p>
          <w:p w14:paraId="0D0ABC69" w14:textId="6FEAB22D" w:rsidR="0020700E" w:rsidRPr="006D44FF" w:rsidRDefault="0020700E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Migracijske poti;</w:t>
            </w:r>
          </w:p>
          <w:p w14:paraId="4668F24B" w14:textId="0DFCE455" w:rsidR="003924EB" w:rsidRPr="006D44FF" w:rsidRDefault="003924EB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Geografski trendi v rasti gospodarske aktivnosti in menj</w:t>
            </w:r>
            <w:r w:rsidR="006D44FF">
              <w:rPr>
                <w:rFonts w:ascii="Times New Roman" w:hAnsi="Times New Roman" w:cs="Times New Roman"/>
              </w:rPr>
              <w:t>ave, ki vplivajo na lego države;</w:t>
            </w:r>
          </w:p>
          <w:p w14:paraId="30946604" w14:textId="25E9A4EE" w:rsidR="003924EB" w:rsidRDefault="003924EB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Pomen dostopa do morskih poti, drugih držav in regij, virov strateških dobrin (hr</w:t>
            </w:r>
            <w:r w:rsidR="006D44FF">
              <w:rPr>
                <w:rFonts w:ascii="Times New Roman" w:hAnsi="Times New Roman" w:cs="Times New Roman"/>
              </w:rPr>
              <w:t>ana, energenti, druge surovine);</w:t>
            </w:r>
          </w:p>
          <w:p w14:paraId="78D9B3D2" w14:textId="105E6A4A" w:rsidR="006D44FF" w:rsidRPr="006D44FF" w:rsidRDefault="006D44FF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  <w:highlight w:val="yellow"/>
              </w:rPr>
              <w:t>- Vključenost naravno-geografskih pojavov in sistemov ter družbeno-geografskih sistemov kot so prometne poti, infrastruktura, surovine in viri v prostor EU v odnosu do lege Slovenije.</w:t>
            </w:r>
          </w:p>
        </w:tc>
        <w:tc>
          <w:tcPr>
            <w:tcW w:w="2976" w:type="dxa"/>
          </w:tcPr>
          <w:p w14:paraId="45DE5E64" w14:textId="77777777" w:rsidR="00CB441D" w:rsidRPr="006D44FF" w:rsidRDefault="00186694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Pogovor;</w:t>
            </w:r>
          </w:p>
          <w:p w14:paraId="48AD1F9D" w14:textId="2DE5AD8E" w:rsidR="00186694" w:rsidRPr="006D44FF" w:rsidRDefault="00186694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  <w:highlight w:val="yellow"/>
              </w:rPr>
              <w:t xml:space="preserve">- Delo z zemljevidi, shemami in grafi ter </w:t>
            </w:r>
            <w:r w:rsidR="006D44FF" w:rsidRPr="006D44FF">
              <w:rPr>
                <w:rFonts w:ascii="Times New Roman" w:hAnsi="Times New Roman" w:cs="Times New Roman"/>
                <w:highlight w:val="yellow"/>
              </w:rPr>
              <w:t>drugimi</w:t>
            </w:r>
            <w:r w:rsidRPr="006D44FF">
              <w:rPr>
                <w:rFonts w:ascii="Times New Roman" w:hAnsi="Times New Roman" w:cs="Times New Roman"/>
                <w:highlight w:val="yellow"/>
              </w:rPr>
              <w:t xml:space="preserve"> pripomočki, ki opozarjajo na vrednosti/obseg kategorij po območjih</w:t>
            </w:r>
            <w:r w:rsidR="006D44FF" w:rsidRPr="006D44FF">
              <w:rPr>
                <w:rFonts w:ascii="Times New Roman" w:hAnsi="Times New Roman" w:cs="Times New Roman"/>
                <w:highlight w:val="yellow"/>
              </w:rPr>
              <w:t>;</w:t>
            </w:r>
          </w:p>
          <w:p w14:paraId="52D46E8F" w14:textId="5F3FE080" w:rsidR="00186694" w:rsidRPr="006D44FF" w:rsidRDefault="00186694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  <w:highlight w:val="yellow"/>
              </w:rPr>
              <w:t>- Delo po skupinah (glede na kategorije; predstavitev razmerij)</w:t>
            </w:r>
            <w:r w:rsidR="006D44FF" w:rsidRPr="006D44FF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2268" w:type="dxa"/>
          </w:tcPr>
          <w:p w14:paraId="3AA233C0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4E87565E" w14:textId="77777777" w:rsidTr="000D6601">
        <w:tc>
          <w:tcPr>
            <w:tcW w:w="3703" w:type="dxa"/>
          </w:tcPr>
          <w:p w14:paraId="29879738" w14:textId="7ED80286" w:rsidR="00CB441D" w:rsidRPr="000D6601" w:rsidRDefault="00CB441D" w:rsidP="004A385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D6601">
              <w:rPr>
                <w:rFonts w:ascii="Times New Roman" w:eastAsia="Calibri" w:hAnsi="Times New Roman" w:cs="Times New Roman"/>
                <w:u w:val="single"/>
              </w:rPr>
              <w:t>Evropska unija – povezovanje evropskih držav in Slovenija</w:t>
            </w:r>
          </w:p>
          <w:p w14:paraId="51C11968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Učenec:</w:t>
            </w:r>
          </w:p>
          <w:p w14:paraId="77F8915B" w14:textId="77777777" w:rsidR="00CB441D" w:rsidRPr="006D44FF" w:rsidRDefault="00CB441D" w:rsidP="004A385C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</w:t>
            </w:r>
            <w:r w:rsidRPr="006D44FF">
              <w:rPr>
                <w:rFonts w:ascii="Times New Roman" w:eastAsia="Calibri" w:hAnsi="Times New Roman" w:cs="Times New Roman"/>
                <w:highlight w:val="cyan"/>
              </w:rPr>
              <w:t>ovrednoti pomen vključitve Slovenije v EU na gospodarskem in političnem področju,</w:t>
            </w:r>
          </w:p>
          <w:p w14:paraId="15ED4373" w14:textId="77777777" w:rsidR="00CB441D" w:rsidRPr="006D44FF" w:rsidRDefault="00CB441D" w:rsidP="004A385C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6D44FF">
              <w:rPr>
                <w:rFonts w:ascii="Times New Roman" w:eastAsia="Calibri" w:hAnsi="Times New Roman" w:cs="Times New Roman"/>
                <w:highlight w:val="cyan"/>
              </w:rPr>
              <w:t>• se ozavešča o pomenu znanja, ki omogoča zaposlovanje v okviru EU,</w:t>
            </w:r>
          </w:p>
          <w:p w14:paraId="79AFC520" w14:textId="4A416220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4FF">
              <w:rPr>
                <w:rFonts w:ascii="Times New Roman" w:eastAsia="Calibri" w:hAnsi="Times New Roman" w:cs="Times New Roman"/>
                <w:highlight w:val="cyan"/>
              </w:rPr>
              <w:t>• predvideva prednosti, slabosti, priložnosti in nevarnosti vključenosti Slovenije v primerjavi z državami zunaj EU</w:t>
            </w:r>
            <w:r w:rsidRPr="000D6601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6470" w:type="dxa"/>
          </w:tcPr>
          <w:p w14:paraId="7479DEF7" w14:textId="3DECD920" w:rsidR="0020700E" w:rsidRPr="006D44FF" w:rsidRDefault="0020700E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 xml:space="preserve">- </w:t>
            </w:r>
            <w:r w:rsidRPr="006D44FF">
              <w:rPr>
                <w:rFonts w:ascii="Times New Roman" w:hAnsi="Times New Roman" w:cs="Times New Roman"/>
                <w:highlight w:val="cyan"/>
              </w:rPr>
              <w:t>Temeljne značilnost vključevanja: prosti pretok dobrin, ljudi, storitev, kapitala, skupna valuta in politike</w:t>
            </w:r>
            <w:r w:rsidR="00453C22" w:rsidRPr="006D44FF">
              <w:rPr>
                <w:rFonts w:ascii="Times New Roman" w:hAnsi="Times New Roman" w:cs="Times New Roman"/>
                <w:highlight w:val="cyan"/>
              </w:rPr>
              <w:t xml:space="preserve"> (kmetijstvo, kohezija, infrastruktura, razvoj idr.</w:t>
            </w:r>
            <w:r w:rsidR="00453C22" w:rsidRPr="006D44FF">
              <w:rPr>
                <w:rFonts w:ascii="Times New Roman" w:hAnsi="Times New Roman" w:cs="Times New Roman"/>
              </w:rPr>
              <w:t>)</w:t>
            </w:r>
            <w:r w:rsidRPr="006D44FF">
              <w:rPr>
                <w:rFonts w:ascii="Times New Roman" w:hAnsi="Times New Roman" w:cs="Times New Roman"/>
              </w:rPr>
              <w:t>;</w:t>
            </w:r>
          </w:p>
          <w:p w14:paraId="2098E27F" w14:textId="4A1AF3AE" w:rsidR="0020700E" w:rsidRPr="006D44FF" w:rsidRDefault="0020700E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6D44FF">
              <w:rPr>
                <w:rFonts w:ascii="Times New Roman" w:hAnsi="Times New Roman" w:cs="Times New Roman"/>
              </w:rPr>
              <w:t xml:space="preserve">- </w:t>
            </w:r>
            <w:r w:rsidRPr="006D44FF">
              <w:rPr>
                <w:rFonts w:ascii="Times New Roman" w:hAnsi="Times New Roman" w:cs="Times New Roman"/>
                <w:highlight w:val="cyan"/>
              </w:rPr>
              <w:t xml:space="preserve">Možnost izkoriščanja dostopa do </w:t>
            </w:r>
            <w:r w:rsidR="00A7673F" w:rsidRPr="006D44FF">
              <w:rPr>
                <w:rFonts w:ascii="Times New Roman" w:hAnsi="Times New Roman" w:cs="Times New Roman"/>
                <w:highlight w:val="cyan"/>
              </w:rPr>
              <w:t xml:space="preserve">trgov, </w:t>
            </w:r>
            <w:r w:rsidRPr="006D44FF">
              <w:rPr>
                <w:rFonts w:ascii="Times New Roman" w:hAnsi="Times New Roman" w:cs="Times New Roman"/>
                <w:highlight w:val="cyan"/>
              </w:rPr>
              <w:t>skupnih politik (skupni standardi) in virov (npr. za kmetijstvo, kohezijo, socialnih skladov, razvoj, infrastruktura), skupno odločanje ter skupno delovanje navzven / potencialni problemi: nekonkurenčnost, beg možganov, imigracije</w:t>
            </w:r>
            <w:r w:rsidR="00453C22" w:rsidRPr="006D44FF">
              <w:rPr>
                <w:rFonts w:ascii="Times New Roman" w:hAnsi="Times New Roman" w:cs="Times New Roman"/>
                <w:highlight w:val="cyan"/>
              </w:rPr>
              <w:t>, omejujoče skupne politike in izguba suverenosti</w:t>
            </w:r>
            <w:r w:rsidR="006D44FF">
              <w:rPr>
                <w:rFonts w:ascii="Times New Roman" w:hAnsi="Times New Roman" w:cs="Times New Roman"/>
                <w:highlight w:val="cyan"/>
              </w:rPr>
              <w:t>;</w:t>
            </w:r>
          </w:p>
          <w:p w14:paraId="2435E905" w14:textId="5CB9342E" w:rsidR="0020700E" w:rsidRPr="006D44FF" w:rsidRDefault="0020700E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6D44FF">
              <w:rPr>
                <w:rFonts w:ascii="Times New Roman" w:hAnsi="Times New Roman" w:cs="Times New Roman"/>
                <w:highlight w:val="cyan"/>
              </w:rPr>
              <w:t>- Pomen prilagodljivosti, mobilnosti, poznavanja jezikov, izkoriščanja geografskega položaja in danosti;</w:t>
            </w:r>
          </w:p>
          <w:p w14:paraId="672A4573" w14:textId="0F33DC96" w:rsidR="0020700E" w:rsidRPr="006D44FF" w:rsidRDefault="0020700E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  <w:highlight w:val="cyan"/>
              </w:rPr>
              <w:t>- Primerjava z nečlanicami: ovire gibanja in pretoka dobrin, odvisnost od pogajanj z večjimi državami, samostojno reševanje širših problemov kot so razvoj, okolje.</w:t>
            </w:r>
          </w:p>
        </w:tc>
        <w:tc>
          <w:tcPr>
            <w:tcW w:w="2976" w:type="dxa"/>
          </w:tcPr>
          <w:p w14:paraId="6097C179" w14:textId="77777777" w:rsidR="00CB441D" w:rsidRPr="006D44FF" w:rsidRDefault="00186694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Pogovor;</w:t>
            </w:r>
          </w:p>
          <w:p w14:paraId="1FACEF69" w14:textId="77777777" w:rsidR="00186694" w:rsidRPr="006D44FF" w:rsidRDefault="00186694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  <w:highlight w:val="cyan"/>
              </w:rPr>
              <w:t>- Obisk predstavnika evropske institucije ali drugega političnega predstavnika;</w:t>
            </w:r>
          </w:p>
          <w:p w14:paraId="5BB72B1C" w14:textId="39D0541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Pripomočki na spletnih straneh EU</w:t>
            </w:r>
            <w:r w:rsidR="006D4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CFDC550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198DA1C1" w14:textId="77777777" w:rsidTr="000D6601">
        <w:tc>
          <w:tcPr>
            <w:tcW w:w="3703" w:type="dxa"/>
          </w:tcPr>
          <w:p w14:paraId="390938DA" w14:textId="38E62EFA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Slovenska prepoznavnost v Evropi in svetu</w:t>
            </w:r>
          </w:p>
        </w:tc>
        <w:tc>
          <w:tcPr>
            <w:tcW w:w="6470" w:type="dxa"/>
          </w:tcPr>
          <w:p w14:paraId="17BDD503" w14:textId="77777777" w:rsidR="00CB441D" w:rsidRPr="006D44FF" w:rsidRDefault="00453C22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Pojmi »Srednje in vzhodne Evrope«, »držav na območju nekdanje Jugoslavije«, »postsocialističnih držav« ter »novih članic EU«</w:t>
            </w:r>
          </w:p>
          <w:p w14:paraId="3A0CB10C" w14:textId="77777777" w:rsidR="00453C22" w:rsidRPr="006D44FF" w:rsidRDefault="00453C22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 xml:space="preserve">- Naravne in družbenogeografske prednosti (naravni pogoji, ohranjanje narave, gozd, naravne lepote in turizem, majhnost, </w:t>
            </w:r>
            <w:r w:rsidRPr="006D44FF">
              <w:rPr>
                <w:rFonts w:ascii="Times New Roman" w:hAnsi="Times New Roman" w:cs="Times New Roman"/>
              </w:rPr>
              <w:lastRenderedPageBreak/>
              <w:t>geostrateški položaj, razvoj, homogenost, prilagodljivost)</w:t>
            </w:r>
          </w:p>
          <w:p w14:paraId="31D6E1D5" w14:textId="1C9DA97D" w:rsidR="00453C22" w:rsidRPr="006D44FF" w:rsidRDefault="00453C22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Trajnosti razvoj in družbena odgovornost, odprtost in sodelovanje</w:t>
            </w:r>
          </w:p>
        </w:tc>
        <w:tc>
          <w:tcPr>
            <w:tcW w:w="2976" w:type="dxa"/>
          </w:tcPr>
          <w:p w14:paraId="070A7126" w14:textId="77777777" w:rsidR="00CB441D" w:rsidRPr="006D44FF" w:rsidRDefault="00A7673F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lastRenderedPageBreak/>
              <w:t>- Iskanje pod geslom »Slovenija« na spletu;</w:t>
            </w:r>
          </w:p>
          <w:p w14:paraId="370AE9D7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Material za promocijo Slovenije v tujini;</w:t>
            </w:r>
          </w:p>
          <w:p w14:paraId="1BA26BAB" w14:textId="4BD65B6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lastRenderedPageBreak/>
              <w:t xml:space="preserve">- Ankete o mnenju tujcev o </w:t>
            </w:r>
            <w:r w:rsidR="006D44FF" w:rsidRPr="006D44FF">
              <w:rPr>
                <w:rFonts w:ascii="Times New Roman" w:hAnsi="Times New Roman" w:cs="Times New Roman"/>
              </w:rPr>
              <w:t>Sloveniji</w:t>
            </w:r>
            <w:r w:rsidR="006D4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10936F1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3F" w:rsidRPr="000D6601" w14:paraId="1705D226" w14:textId="77777777" w:rsidTr="000D6601">
        <w:tc>
          <w:tcPr>
            <w:tcW w:w="3703" w:type="dxa"/>
          </w:tcPr>
          <w:p w14:paraId="698339A9" w14:textId="38B99CCC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Naravnogeografske enote Slovenije (najprej obravnava tisto, v kateri je šola)</w:t>
            </w:r>
          </w:p>
        </w:tc>
        <w:tc>
          <w:tcPr>
            <w:tcW w:w="6470" w:type="dxa"/>
            <w:vMerge w:val="restart"/>
          </w:tcPr>
          <w:p w14:paraId="62E10B80" w14:textId="77777777" w:rsidR="00A7673F" w:rsidRPr="009860C0" w:rsidRDefault="00A7673F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>- Čezmejni obseg posamezne naravnogeografske značilnosti in njene družbene dimenzije: vpliv meje, pomen za družbene aktivnosti, čezmejni pretok, sodelovanje ipd.</w:t>
            </w:r>
          </w:p>
          <w:p w14:paraId="63214D14" w14:textId="6E11DCDA" w:rsidR="00A7673F" w:rsidRPr="009860C0" w:rsidRDefault="00A7673F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>- Okoljski problemi (npr. Severni Jadran, Alpe, porečja – poplave);</w:t>
            </w:r>
          </w:p>
          <w:p w14:paraId="6A47EC59" w14:textId="3D7DBA49" w:rsidR="00A7673F" w:rsidRPr="009860C0" w:rsidRDefault="00A7673F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 xml:space="preserve">- Povezava naravnih značilnost z gospodarskimi aktivnostmi in politikami EU: pogoji za </w:t>
            </w:r>
            <w:r w:rsidR="006D44FF" w:rsidRPr="009860C0">
              <w:rPr>
                <w:rFonts w:ascii="Times New Roman" w:hAnsi="Times New Roman" w:cs="Times New Roman"/>
              </w:rPr>
              <w:t>kmetijstvo, relativna razvitost,</w:t>
            </w:r>
            <w:r w:rsidRPr="009860C0">
              <w:rPr>
                <w:rFonts w:ascii="Times New Roman" w:hAnsi="Times New Roman" w:cs="Times New Roman"/>
              </w:rPr>
              <w:t xml:space="preserve"> deindustiralizacija, urbanizacija, notranje migracije, socialni problemi, vključenost žensk v gospodarsko dejavnost, infrastruktura, prometni dostop idr.</w:t>
            </w:r>
          </w:p>
        </w:tc>
        <w:tc>
          <w:tcPr>
            <w:tcW w:w="2976" w:type="dxa"/>
            <w:vMerge w:val="restart"/>
          </w:tcPr>
          <w:p w14:paraId="7EAFBB2D" w14:textId="77777777" w:rsidR="00A7673F" w:rsidRPr="009860C0" w:rsidRDefault="00A7673F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>- Pogovor;</w:t>
            </w:r>
          </w:p>
          <w:p w14:paraId="1626B307" w14:textId="3CC72F43" w:rsidR="00A7673F" w:rsidRPr="009860C0" w:rsidRDefault="006D44FF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>- D</w:t>
            </w:r>
            <w:r w:rsidR="00A7673F" w:rsidRPr="009860C0">
              <w:rPr>
                <w:rFonts w:ascii="Times New Roman" w:hAnsi="Times New Roman" w:cs="Times New Roman"/>
              </w:rPr>
              <w:t>okumentarno gradivo;</w:t>
            </w:r>
          </w:p>
          <w:p w14:paraId="369F2E16" w14:textId="13B7CB33" w:rsidR="009860C0" w:rsidRPr="009860C0" w:rsidRDefault="009860C0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>- Gradivo EU o regijah, razvitosti (podeželje, socialne politike);</w:t>
            </w:r>
          </w:p>
          <w:p w14:paraId="03D1F495" w14:textId="28A0A9CF" w:rsidR="009860C0" w:rsidRPr="009860C0" w:rsidRDefault="009860C0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>- Priprava referatov;</w:t>
            </w:r>
          </w:p>
          <w:p w14:paraId="6442F802" w14:textId="33BA0CC3" w:rsidR="00A7673F" w:rsidRPr="009860C0" w:rsidRDefault="006D44FF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</w:rPr>
              <w:t>- P</w:t>
            </w:r>
            <w:r w:rsidR="00A7673F" w:rsidRPr="009860C0">
              <w:rPr>
                <w:rFonts w:ascii="Times New Roman" w:hAnsi="Times New Roman" w:cs="Times New Roman"/>
              </w:rPr>
              <w:t>ovezava z ekskurzijo</w:t>
            </w:r>
          </w:p>
        </w:tc>
        <w:tc>
          <w:tcPr>
            <w:tcW w:w="2268" w:type="dxa"/>
          </w:tcPr>
          <w:p w14:paraId="78315138" w14:textId="77777777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3F" w:rsidRPr="000D6601" w14:paraId="346E8310" w14:textId="77777777" w:rsidTr="000D6601">
        <w:tc>
          <w:tcPr>
            <w:tcW w:w="3703" w:type="dxa"/>
          </w:tcPr>
          <w:p w14:paraId="555BB892" w14:textId="65AEDE78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Obpanonske pokrajine; Obpanonske ravnine; Obpanonska gričevja</w:t>
            </w:r>
          </w:p>
        </w:tc>
        <w:tc>
          <w:tcPr>
            <w:tcW w:w="6470" w:type="dxa"/>
            <w:vMerge/>
          </w:tcPr>
          <w:p w14:paraId="3AC49ECB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240C9ED9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36C127" w14:textId="77777777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CB23C" w14:textId="77777777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3F" w:rsidRPr="000D6601" w14:paraId="6E3EA447" w14:textId="77777777" w:rsidTr="000D6601">
        <w:tc>
          <w:tcPr>
            <w:tcW w:w="3703" w:type="dxa"/>
          </w:tcPr>
          <w:p w14:paraId="0EA6B96F" w14:textId="253BC608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Predalpske pokrajine; Predalpska hribovja; Predalpske doline in kotline</w:t>
            </w:r>
          </w:p>
        </w:tc>
        <w:tc>
          <w:tcPr>
            <w:tcW w:w="6470" w:type="dxa"/>
            <w:vMerge/>
          </w:tcPr>
          <w:p w14:paraId="2D2488C7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6DA00FA2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84B5C9" w14:textId="77777777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3F" w:rsidRPr="000D6601" w14:paraId="2F475AEB" w14:textId="77777777" w:rsidTr="000D6601">
        <w:tc>
          <w:tcPr>
            <w:tcW w:w="3703" w:type="dxa"/>
          </w:tcPr>
          <w:p w14:paraId="743123D6" w14:textId="0128F461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Alpske pokrajine; Visokogorja in alpske kraške planote; Alpske doline in kotline</w:t>
            </w:r>
          </w:p>
        </w:tc>
        <w:tc>
          <w:tcPr>
            <w:tcW w:w="6470" w:type="dxa"/>
            <w:vMerge/>
          </w:tcPr>
          <w:p w14:paraId="1C38C640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491A4251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6EF8B1" w14:textId="77777777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3F" w:rsidRPr="000D6601" w14:paraId="1F6EB0D3" w14:textId="77777777" w:rsidTr="000D6601">
        <w:tc>
          <w:tcPr>
            <w:tcW w:w="3703" w:type="dxa"/>
          </w:tcPr>
          <w:p w14:paraId="5F77C12F" w14:textId="1B33EE0E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Dinarskokraške pokrajine; Dinarskokraške planote in hribovja: Dinarskokraška podolja in Ravniki</w:t>
            </w:r>
          </w:p>
        </w:tc>
        <w:tc>
          <w:tcPr>
            <w:tcW w:w="6470" w:type="dxa"/>
            <w:vMerge/>
          </w:tcPr>
          <w:p w14:paraId="103B23C9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47D88539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7BC62E" w14:textId="77777777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3F" w:rsidRPr="000D6601" w14:paraId="4DB0F923" w14:textId="77777777" w:rsidTr="000D6601">
        <w:tc>
          <w:tcPr>
            <w:tcW w:w="3703" w:type="dxa"/>
          </w:tcPr>
          <w:p w14:paraId="74824785" w14:textId="32404722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Obsredozemske pokrajine; Flišna gričevja, hribovja in doline; Kraški ravniki, podolja in doline; Jadransko morje</w:t>
            </w:r>
          </w:p>
        </w:tc>
        <w:tc>
          <w:tcPr>
            <w:tcW w:w="6470" w:type="dxa"/>
            <w:vMerge/>
          </w:tcPr>
          <w:p w14:paraId="44FEB459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7A599E0F" w14:textId="77777777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119C95" w14:textId="77777777" w:rsidR="00A7673F" w:rsidRPr="000D6601" w:rsidRDefault="00A7673F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6EE498AD" w14:textId="77777777" w:rsidTr="000D6601">
        <w:tc>
          <w:tcPr>
            <w:tcW w:w="3703" w:type="dxa"/>
          </w:tcPr>
          <w:p w14:paraId="66F5C398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D6601">
              <w:rPr>
                <w:rFonts w:ascii="Times New Roman" w:eastAsia="Calibri" w:hAnsi="Times New Roman" w:cs="Times New Roman"/>
                <w:u w:val="single"/>
              </w:rPr>
              <w:t>Geografski prostor Slovenije kot omejitveni in spodbujevalni dejavnik razvoja Slovenije</w:t>
            </w:r>
          </w:p>
          <w:p w14:paraId="7D5D9769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Učenec:</w:t>
            </w:r>
          </w:p>
          <w:p w14:paraId="0A86A2F7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razume </w:t>
            </w:r>
            <w:r w:rsidRPr="009860C0">
              <w:rPr>
                <w:rFonts w:ascii="Times New Roman" w:eastAsia="Calibri" w:hAnsi="Times New Roman" w:cs="Times New Roman"/>
                <w:highlight w:val="green"/>
              </w:rPr>
              <w:t>sonaravni razvoj in odgovornost do ohranjanja ugodnih življenjskih razmer za prihodnje generacije</w:t>
            </w:r>
            <w:r w:rsidRPr="000D6601">
              <w:rPr>
                <w:rFonts w:ascii="Times New Roman" w:eastAsia="Calibri" w:hAnsi="Times New Roman" w:cs="Times New Roman"/>
              </w:rPr>
              <w:t xml:space="preserve"> in se tako tudi ravna,</w:t>
            </w:r>
          </w:p>
          <w:p w14:paraId="6A268F1B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• razume najpomembnejše naravno- in družbenogeografske pojave in procese ter njihovo sovplivanje na prebivalstvo in gospodarstvo,</w:t>
            </w:r>
          </w:p>
          <w:p w14:paraId="644CF38C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našteje in razloži dejavnike, ki </w:t>
            </w:r>
            <w:r w:rsidRPr="000D6601">
              <w:rPr>
                <w:rFonts w:ascii="Times New Roman" w:eastAsia="Calibri" w:hAnsi="Times New Roman" w:cs="Times New Roman"/>
              </w:rPr>
              <w:lastRenderedPageBreak/>
              <w:t>vplivajo na različno gostoto poselitve Slovenije,</w:t>
            </w:r>
          </w:p>
          <w:p w14:paraId="77281B8C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• razloži dejavnike, ki vplivajo na rast prebivalstva,</w:t>
            </w:r>
          </w:p>
          <w:p w14:paraId="58B5B3F5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</w:t>
            </w:r>
            <w:r w:rsidRPr="009860C0">
              <w:rPr>
                <w:rFonts w:ascii="Times New Roman" w:eastAsia="Calibri" w:hAnsi="Times New Roman" w:cs="Times New Roman"/>
                <w:highlight w:val="cyan"/>
              </w:rPr>
              <w:t>primerja rast prebivalstva v Sloveniji z Evropsko unijo,</w:t>
            </w:r>
          </w:p>
          <w:p w14:paraId="4DC59FA3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</w:t>
            </w:r>
            <w:r w:rsidRPr="009860C0">
              <w:rPr>
                <w:rFonts w:ascii="Times New Roman" w:eastAsia="Calibri" w:hAnsi="Times New Roman" w:cs="Times New Roman"/>
                <w:highlight w:val="cyan"/>
              </w:rPr>
              <w:t>na primeru statističnih podatkov domačega ali večjega bližnjega naselja opiše narodnostno sestavo prebivalstva Slovenije,</w:t>
            </w:r>
          </w:p>
          <w:p w14:paraId="19529AF8" w14:textId="3189FDB1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• razume celovitost prostorskih vprašanj in pozna nekatere možnosti lastne aktivne udeležbe;</w:t>
            </w:r>
          </w:p>
        </w:tc>
        <w:tc>
          <w:tcPr>
            <w:tcW w:w="6470" w:type="dxa"/>
          </w:tcPr>
          <w:p w14:paraId="588127E5" w14:textId="77777777" w:rsidR="00384166" w:rsidRPr="009860C0" w:rsidRDefault="00384166" w:rsidP="006D44FF">
            <w:pPr>
              <w:rPr>
                <w:rFonts w:ascii="Times New Roman" w:hAnsi="Times New Roman" w:cs="Times New Roman"/>
                <w:highlight w:val="green"/>
              </w:rPr>
            </w:pPr>
            <w:r w:rsidRPr="006D44FF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9860C0">
              <w:rPr>
                <w:rFonts w:ascii="Times New Roman" w:hAnsi="Times New Roman" w:cs="Times New Roman"/>
                <w:highlight w:val="green"/>
              </w:rPr>
              <w:t>Ključni naravni viri Slovenije (gozdovi, vodni viri, prst) ter tveganje (onesnaženja voda, ogrožanje živalskih vrst, podnebne spremembe), ukrepi za soočanje s tveganji;</w:t>
            </w:r>
          </w:p>
          <w:p w14:paraId="1522FD3A" w14:textId="410133C0" w:rsidR="00384166" w:rsidRPr="006D44FF" w:rsidRDefault="00384166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green"/>
              </w:rPr>
              <w:t>- Vloga EU na področju okolja: skupni naravni viri, prost pretok, skupni standardi, EU kot globalni akter;</w:t>
            </w:r>
          </w:p>
          <w:p w14:paraId="4A5D05D1" w14:textId="6DB4FF03" w:rsidR="00384166" w:rsidRPr="006D44FF" w:rsidRDefault="00384166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Naravni pogoji, gostota poselitve in načrtovanje infrastrukture;</w:t>
            </w:r>
          </w:p>
          <w:p w14:paraId="236A905B" w14:textId="0B8B1218" w:rsidR="00384166" w:rsidRPr="006D44FF" w:rsidRDefault="00384166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cyan"/>
              </w:rPr>
              <w:t>- Problem razvoja, gospodarskih priložnosti in staranja prebivalstva: gospodarske prilagoditve, medgeneracijska solidarnost, migracije in upravljanje z družbenimi razlikami;</w:t>
            </w:r>
          </w:p>
          <w:p w14:paraId="53A7F8FF" w14:textId="5C1BBD4E" w:rsidR="00384166" w:rsidRPr="006D44FF" w:rsidRDefault="00384166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Zakaj je potrebno skupno upravljanje s prostorom, državne in lokalne prostorske pristojnosti ter določila EU</w:t>
            </w:r>
            <w:r w:rsidR="009860C0">
              <w:rPr>
                <w:rFonts w:ascii="Times New Roman" w:hAnsi="Times New Roman" w:cs="Times New Roman"/>
              </w:rPr>
              <w:t>.</w:t>
            </w:r>
          </w:p>
          <w:p w14:paraId="110FDB1D" w14:textId="79D60AD5" w:rsidR="00384166" w:rsidRPr="006D44FF" w:rsidRDefault="00384166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BDF2AC6" w14:textId="6B78EA7F" w:rsidR="00A7673F" w:rsidRDefault="00A7673F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Gradivo EU o državah članicah;</w:t>
            </w:r>
          </w:p>
          <w:p w14:paraId="6D1AE64A" w14:textId="55843672" w:rsidR="009860C0" w:rsidRPr="006D44FF" w:rsidRDefault="009860C0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green"/>
              </w:rPr>
              <w:t>- Analize in poročila nevladnih organizacij in EU v zvezi z okoljem (gradiva za otroke in izbor ustreznih gradiv);</w:t>
            </w:r>
          </w:p>
          <w:p w14:paraId="1ECFF894" w14:textId="77777777" w:rsidR="00CB441D" w:rsidRPr="006D44FF" w:rsidRDefault="00384166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>- Eurostat baze podatkov</w:t>
            </w:r>
            <w:r w:rsidR="00A7673F" w:rsidRPr="006D44FF">
              <w:rPr>
                <w:rFonts w:ascii="Times New Roman" w:hAnsi="Times New Roman" w:cs="Times New Roman"/>
              </w:rPr>
              <w:t xml:space="preserve"> z grafičnimi ponazoritvami razmer v posamezni državi;</w:t>
            </w:r>
          </w:p>
          <w:p w14:paraId="18C8F669" w14:textId="2F3A4DB3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green"/>
              </w:rPr>
              <w:t>- Tematska gradiva in video</w:t>
            </w:r>
            <w:r w:rsidR="009860C0">
              <w:rPr>
                <w:rFonts w:ascii="Times New Roman" w:hAnsi="Times New Roman" w:cs="Times New Roman"/>
              </w:rPr>
              <w:t>.</w:t>
            </w:r>
          </w:p>
          <w:p w14:paraId="285591CC" w14:textId="75A711DB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C703AA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0D6601" w14:paraId="10577ACC" w14:textId="77777777" w:rsidTr="000D6601">
        <w:tc>
          <w:tcPr>
            <w:tcW w:w="3703" w:type="dxa"/>
          </w:tcPr>
          <w:p w14:paraId="15D64219" w14:textId="2B80162B" w:rsidR="00CB441D" w:rsidRPr="000D6601" w:rsidRDefault="00CB441D" w:rsidP="004A385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D6601">
              <w:rPr>
                <w:rFonts w:ascii="Times New Roman" w:eastAsia="Calibri" w:hAnsi="Times New Roman" w:cs="Times New Roman"/>
                <w:u w:val="single"/>
              </w:rPr>
              <w:t>Gospodarstvo</w:t>
            </w:r>
          </w:p>
          <w:p w14:paraId="57B287E8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Učenec:</w:t>
            </w:r>
          </w:p>
          <w:p w14:paraId="7714AC6A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• razume in pravilno uporablja razlikuje pojme,</w:t>
            </w:r>
          </w:p>
          <w:p w14:paraId="6F27563E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• povezuje gospodarski razvoj in izobrazbeno strukturo prebivalstva,</w:t>
            </w:r>
          </w:p>
          <w:p w14:paraId="53246C8D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</w:t>
            </w:r>
            <w:r w:rsidRPr="009860C0">
              <w:rPr>
                <w:rFonts w:ascii="Times New Roman" w:eastAsia="Calibri" w:hAnsi="Times New Roman" w:cs="Times New Roman"/>
                <w:highlight w:val="cyan"/>
              </w:rPr>
              <w:t>primerja starostno in spolno sestavo prebivalstva Slovenije z državami EU</w:t>
            </w:r>
            <w:r w:rsidRPr="000D6601">
              <w:rPr>
                <w:rFonts w:ascii="Times New Roman" w:eastAsia="Calibri" w:hAnsi="Times New Roman" w:cs="Times New Roman"/>
              </w:rPr>
              <w:t xml:space="preserve"> in izbranimi državami sveta,</w:t>
            </w:r>
          </w:p>
          <w:p w14:paraId="376549F2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9860C0">
              <w:rPr>
                <w:rFonts w:ascii="Times New Roman" w:eastAsia="Calibri" w:hAnsi="Times New Roman" w:cs="Times New Roman"/>
                <w:highlight w:val="cyan"/>
              </w:rPr>
              <w:t>• razloži vzroke in posledice selitev prebivalstva v Sloveniji in EU,</w:t>
            </w:r>
          </w:p>
          <w:p w14:paraId="43D291E5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• našteje gospodarske dejavnosti in razloži povezanost naravnih in družbenih razmer za razvoj gospodarstva,</w:t>
            </w:r>
          </w:p>
          <w:p w14:paraId="0033D4E3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9860C0">
              <w:rPr>
                <w:rFonts w:ascii="Times New Roman" w:eastAsia="Calibri" w:hAnsi="Times New Roman" w:cs="Times New Roman"/>
                <w:highlight w:val="cyan"/>
              </w:rPr>
              <w:t>• ovrednoti pomen kmetijstva in sklepa o možnosti kmetijske dejavnosti v različnih predelih Slovenije,</w:t>
            </w:r>
          </w:p>
          <w:p w14:paraId="5F7AC202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9860C0">
              <w:rPr>
                <w:rFonts w:ascii="Times New Roman" w:eastAsia="Calibri" w:hAnsi="Times New Roman" w:cs="Times New Roman"/>
                <w:highlight w:val="cyan"/>
              </w:rPr>
              <w:t>• razloži pomen industrije za človeka in vplive na okolje,</w:t>
            </w:r>
          </w:p>
          <w:p w14:paraId="0371B3C1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9860C0">
              <w:rPr>
                <w:rFonts w:ascii="Times New Roman" w:eastAsia="Calibri" w:hAnsi="Times New Roman" w:cs="Times New Roman"/>
                <w:highlight w:val="cyan"/>
              </w:rPr>
              <w:t>• ovrednoti pomen trgovine za gospodarski razvoj Slovenije in njeno povezovanje v okviru EU,</w:t>
            </w:r>
          </w:p>
          <w:p w14:paraId="3C0999A1" w14:textId="77777777" w:rsidR="00CB441D" w:rsidRPr="009860C0" w:rsidRDefault="00CB441D" w:rsidP="004A385C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0D6601">
              <w:rPr>
                <w:rFonts w:ascii="Times New Roman" w:eastAsia="Calibri" w:hAnsi="Times New Roman" w:cs="Times New Roman"/>
              </w:rPr>
              <w:t xml:space="preserve">• </w:t>
            </w:r>
            <w:r w:rsidRPr="009860C0">
              <w:rPr>
                <w:rFonts w:ascii="Times New Roman" w:eastAsia="Calibri" w:hAnsi="Times New Roman" w:cs="Times New Roman"/>
                <w:highlight w:val="cyan"/>
              </w:rPr>
              <w:t>našteje energijske vire v Sloveniji in ovrednoti pomen energije za človeka in družbo,</w:t>
            </w:r>
          </w:p>
          <w:p w14:paraId="575776E6" w14:textId="77777777" w:rsidR="00CB441D" w:rsidRPr="009860C0" w:rsidRDefault="00CB441D" w:rsidP="004A385C">
            <w:pPr>
              <w:rPr>
                <w:rFonts w:ascii="Times New Roman" w:eastAsia="Calibri" w:hAnsi="Times New Roman" w:cs="Times New Roman"/>
                <w:highlight w:val="cyan"/>
              </w:rPr>
            </w:pPr>
            <w:r w:rsidRPr="009860C0">
              <w:rPr>
                <w:rFonts w:ascii="Times New Roman" w:eastAsia="Calibri" w:hAnsi="Times New Roman" w:cs="Times New Roman"/>
                <w:highlight w:val="cyan"/>
              </w:rPr>
              <w:lastRenderedPageBreak/>
              <w:t>• opiše vrste prometa, njihove prednosti in pomanjkljivosti glede na zmogljivost in onesnaževanje okolja,</w:t>
            </w:r>
          </w:p>
          <w:p w14:paraId="51794559" w14:textId="77777777" w:rsidR="00CB441D" w:rsidRPr="009860C0" w:rsidRDefault="00CB441D" w:rsidP="004A385C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860C0">
              <w:rPr>
                <w:rFonts w:ascii="Times New Roman" w:eastAsia="Calibri" w:hAnsi="Times New Roman" w:cs="Times New Roman"/>
                <w:highlight w:val="yellow"/>
              </w:rPr>
              <w:t>• na zemljevidu pokaže najpomembnejše prometne povezave v Sloveniji in ovrednoti njihov pomen pri povezovanju s preostalim</w:t>
            </w:r>
          </w:p>
          <w:p w14:paraId="34664179" w14:textId="77777777" w:rsidR="00CB441D" w:rsidRPr="009860C0" w:rsidRDefault="00CB441D" w:rsidP="004A385C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860C0">
              <w:rPr>
                <w:rFonts w:ascii="Times New Roman" w:eastAsia="Calibri" w:hAnsi="Times New Roman" w:cs="Times New Roman"/>
                <w:highlight w:val="yellow"/>
              </w:rPr>
              <w:t>delom Evrope in sveta,</w:t>
            </w:r>
          </w:p>
          <w:p w14:paraId="51EA8623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9860C0">
              <w:rPr>
                <w:rFonts w:ascii="Times New Roman" w:eastAsia="Calibri" w:hAnsi="Times New Roman" w:cs="Times New Roman"/>
                <w:highlight w:val="yellow"/>
              </w:rPr>
              <w:t>• analizira povezanost prometa, prometne varnosti in gospodarstva ter vplive geografskih dejavnikov,</w:t>
            </w:r>
          </w:p>
          <w:p w14:paraId="2D28DBFC" w14:textId="77777777" w:rsidR="00CB441D" w:rsidRPr="000D6601" w:rsidRDefault="00CB441D" w:rsidP="004A385C">
            <w:pPr>
              <w:rPr>
                <w:rFonts w:ascii="Times New Roman" w:eastAsia="Calibri" w:hAnsi="Times New Roman" w:cs="Times New Roman"/>
              </w:rPr>
            </w:pPr>
            <w:r w:rsidRPr="000D6601">
              <w:rPr>
                <w:rFonts w:ascii="Times New Roman" w:eastAsia="Calibri" w:hAnsi="Times New Roman" w:cs="Times New Roman"/>
              </w:rPr>
              <w:t>• vrednoti naravno in kulturno dediščino Slovenije kot temelj za razvoj turizma,</w:t>
            </w:r>
          </w:p>
          <w:p w14:paraId="52C211DE" w14:textId="138C2246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01">
              <w:rPr>
                <w:rFonts w:ascii="Times New Roman" w:eastAsia="Calibri" w:hAnsi="Times New Roman" w:cs="Times New Roman"/>
              </w:rPr>
              <w:t>• analizira pomen turizma za človeka kot posameznika in družbo kot celoto.</w:t>
            </w:r>
          </w:p>
        </w:tc>
        <w:tc>
          <w:tcPr>
            <w:tcW w:w="6470" w:type="dxa"/>
          </w:tcPr>
          <w:p w14:paraId="6D5BB15E" w14:textId="12F0F02A" w:rsidR="00CB441D" w:rsidRPr="006D44FF" w:rsidRDefault="009860C0" w:rsidP="006D4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N</w:t>
            </w:r>
            <w:r w:rsidR="002A45C1" w:rsidRPr="006D44FF">
              <w:rPr>
                <w:rFonts w:ascii="Times New Roman" w:hAnsi="Times New Roman" w:cs="Times New Roman"/>
              </w:rPr>
              <w:t>aravni viri, tehnologija in znanje ter menjava kot dejavniki razvoja;</w:t>
            </w:r>
          </w:p>
          <w:p w14:paraId="14ACDECB" w14:textId="000DC215" w:rsidR="002A45C1" w:rsidRPr="009860C0" w:rsidRDefault="009860C0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9860C0">
              <w:rPr>
                <w:rFonts w:ascii="Times New Roman" w:hAnsi="Times New Roman" w:cs="Times New Roman"/>
                <w:highlight w:val="cyan"/>
              </w:rPr>
              <w:t>- R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azvitost v EU in svetu</w:t>
            </w:r>
            <w:r w:rsidRPr="009860C0">
              <w:rPr>
                <w:rFonts w:ascii="Times New Roman" w:hAnsi="Times New Roman" w:cs="Times New Roman"/>
                <w:highlight w:val="cyan"/>
              </w:rPr>
              <w:t xml:space="preserve"> (razvojni programi in politike)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;</w:t>
            </w:r>
          </w:p>
          <w:p w14:paraId="4FFC76F2" w14:textId="4A7F75E1" w:rsidR="002A45C1" w:rsidRPr="009860C0" w:rsidRDefault="009860C0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9860C0">
              <w:rPr>
                <w:rFonts w:ascii="Times New Roman" w:hAnsi="Times New Roman" w:cs="Times New Roman"/>
                <w:highlight w:val="cyan"/>
              </w:rPr>
              <w:t>- N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erazvitost, socialne razlike in mobilnost</w:t>
            </w:r>
            <w:r w:rsidRPr="009860C0">
              <w:rPr>
                <w:rFonts w:ascii="Times New Roman" w:hAnsi="Times New Roman" w:cs="Times New Roman"/>
                <w:highlight w:val="cyan"/>
              </w:rPr>
              <w:t xml:space="preserve"> (socialni </w:t>
            </w:r>
            <w:r>
              <w:rPr>
                <w:rFonts w:ascii="Times New Roman" w:hAnsi="Times New Roman" w:cs="Times New Roman"/>
                <w:highlight w:val="cyan"/>
              </w:rPr>
              <w:t>skladi in mobilnostni progr</w:t>
            </w:r>
            <w:r w:rsidRPr="009860C0">
              <w:rPr>
                <w:rFonts w:ascii="Times New Roman" w:hAnsi="Times New Roman" w:cs="Times New Roman"/>
                <w:highlight w:val="cyan"/>
              </w:rPr>
              <w:t>a</w:t>
            </w:r>
            <w:r>
              <w:rPr>
                <w:rFonts w:ascii="Times New Roman" w:hAnsi="Times New Roman" w:cs="Times New Roman"/>
                <w:highlight w:val="cyan"/>
              </w:rPr>
              <w:t>m</w:t>
            </w:r>
            <w:r w:rsidRPr="009860C0">
              <w:rPr>
                <w:rFonts w:ascii="Times New Roman" w:hAnsi="Times New Roman" w:cs="Times New Roman"/>
                <w:highlight w:val="cyan"/>
              </w:rPr>
              <w:t>i)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;</w:t>
            </w:r>
          </w:p>
          <w:p w14:paraId="7FABD808" w14:textId="0D39C34A" w:rsidR="002A45C1" w:rsidRPr="006D44FF" w:rsidRDefault="009860C0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cyan"/>
              </w:rPr>
              <w:t>- S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ocialne in kulturne razlike ter konflikti, upravljanje z razlikami, razvojni programi, povezanost družb;</w:t>
            </w:r>
          </w:p>
          <w:p w14:paraId="5532B979" w14:textId="0FEC0E53" w:rsidR="002A45C1" w:rsidRPr="006D44FF" w:rsidRDefault="009860C0" w:rsidP="006D4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="002A45C1" w:rsidRPr="006D44FF">
              <w:rPr>
                <w:rFonts w:ascii="Times New Roman" w:hAnsi="Times New Roman" w:cs="Times New Roman"/>
              </w:rPr>
              <w:t>d primarne do terciarne dejavnosti: pomen naravnih in družbenih pogojev za prehod, vpliv sodelovanja z drugimi državami (skupni trg, razvojna pomoč) kot pospeševalni in zaviralni dejavnik;</w:t>
            </w:r>
          </w:p>
          <w:p w14:paraId="16022AF4" w14:textId="7CDA5A40" w:rsidR="002A45C1" w:rsidRPr="006D44FF" w:rsidRDefault="009860C0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cyan"/>
              </w:rPr>
              <w:t>- P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omen kmetijstva skozi različne faze celotnega razvoja: od primarne proizvodnje do zagotavljanja prehranske varnosti, visokih proizvodnih standardov, skrbi za okolje, zagotavljanja lokalno in tradicionalno pridelane hrane, razvitosti podeželja;</w:t>
            </w:r>
          </w:p>
          <w:p w14:paraId="06533594" w14:textId="2F60504C" w:rsidR="002A45C1" w:rsidRDefault="002A45C1" w:rsidP="006D44FF">
            <w:pPr>
              <w:rPr>
                <w:rFonts w:ascii="Times New Roman" w:hAnsi="Times New Roman" w:cs="Times New Roman"/>
              </w:rPr>
            </w:pPr>
            <w:r w:rsidRPr="006D44FF">
              <w:rPr>
                <w:rFonts w:ascii="Times New Roman" w:hAnsi="Times New Roman" w:cs="Times New Roman"/>
              </w:rPr>
              <w:t xml:space="preserve">- </w:t>
            </w:r>
            <w:r w:rsidR="009860C0">
              <w:rPr>
                <w:rFonts w:ascii="Times New Roman" w:hAnsi="Times New Roman" w:cs="Times New Roman"/>
              </w:rPr>
              <w:t>P</w:t>
            </w:r>
            <w:r w:rsidR="00186694" w:rsidRPr="006D44FF">
              <w:rPr>
                <w:rFonts w:ascii="Times New Roman" w:hAnsi="Times New Roman" w:cs="Times New Roman"/>
              </w:rPr>
              <w:t xml:space="preserve">omen industrializacije za razvoj, okoljske in družbene posledice industrializacije (izraba naravnih virov, onesnaževanje, urbanizacija, transportne povezave), </w:t>
            </w:r>
            <w:r w:rsidRPr="006D44FF">
              <w:rPr>
                <w:rFonts w:ascii="Times New Roman" w:hAnsi="Times New Roman" w:cs="Times New Roman"/>
              </w:rPr>
              <w:t>stare in nove industrije, deindustrializacija, selitev industrije in socialni problemi, onesnaževanje;</w:t>
            </w:r>
          </w:p>
          <w:p w14:paraId="3B4C61C4" w14:textId="49D96E66" w:rsidR="009860C0" w:rsidRPr="009860C0" w:rsidRDefault="009860C0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9860C0">
              <w:rPr>
                <w:rFonts w:ascii="Times New Roman" w:hAnsi="Times New Roman" w:cs="Times New Roman"/>
                <w:highlight w:val="cyan"/>
              </w:rPr>
              <w:t>- Sodobne industrijske politike (nove tehnologije, čezmejno povezovanje);</w:t>
            </w:r>
          </w:p>
          <w:p w14:paraId="4E437EE0" w14:textId="77777777" w:rsidR="002A45C1" w:rsidRDefault="009860C0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cyan"/>
              </w:rPr>
              <w:t>- V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 xml:space="preserve">iri energije, </w:t>
            </w:r>
            <w:r w:rsidRPr="009860C0">
              <w:rPr>
                <w:rFonts w:ascii="Times New Roman" w:hAnsi="Times New Roman" w:cs="Times New Roman"/>
                <w:highlight w:val="cyan"/>
              </w:rPr>
              <w:t xml:space="preserve">viri energije glede na okoljske učinke; 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skupni viri energije, trgovina z energenti</w:t>
            </w:r>
            <w:r w:rsidRPr="009860C0">
              <w:rPr>
                <w:rFonts w:ascii="Times New Roman" w:hAnsi="Times New Roman" w:cs="Times New Roman"/>
                <w:highlight w:val="cyan"/>
              </w:rPr>
              <w:t>, energetska varnost</w:t>
            </w:r>
            <w:r w:rsidR="002A45C1" w:rsidRPr="009860C0">
              <w:rPr>
                <w:rFonts w:ascii="Times New Roman" w:hAnsi="Times New Roman" w:cs="Times New Roman"/>
                <w:highlight w:val="cyan"/>
              </w:rPr>
              <w:t>;</w:t>
            </w:r>
          </w:p>
          <w:p w14:paraId="7A345693" w14:textId="0E672E98" w:rsidR="009860C0" w:rsidRPr="006D44FF" w:rsidRDefault="009860C0" w:rsidP="006D44FF">
            <w:pPr>
              <w:rPr>
                <w:rFonts w:ascii="Times New Roman" w:hAnsi="Times New Roman" w:cs="Times New Roman"/>
              </w:rPr>
            </w:pPr>
            <w:r w:rsidRPr="009860C0">
              <w:rPr>
                <w:rFonts w:ascii="Times New Roman" w:hAnsi="Times New Roman" w:cs="Times New Roman"/>
                <w:highlight w:val="yellow"/>
              </w:rPr>
              <w:t>- Pomen prometnih povezav in vključenosti vanje ter lege.</w:t>
            </w:r>
          </w:p>
        </w:tc>
        <w:tc>
          <w:tcPr>
            <w:tcW w:w="2976" w:type="dxa"/>
          </w:tcPr>
          <w:p w14:paraId="0D11BF24" w14:textId="77777777" w:rsidR="00CB441D" w:rsidRPr="008802FD" w:rsidRDefault="00A7673F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8802FD">
              <w:rPr>
                <w:rFonts w:ascii="Times New Roman" w:hAnsi="Times New Roman" w:cs="Times New Roman"/>
                <w:highlight w:val="cyan"/>
              </w:rPr>
              <w:t>- Pogovor;</w:t>
            </w:r>
          </w:p>
          <w:p w14:paraId="525F70F5" w14:textId="327D4737" w:rsidR="008802FD" w:rsidRPr="008802FD" w:rsidRDefault="008802FD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8802FD">
              <w:rPr>
                <w:rFonts w:ascii="Times New Roman" w:hAnsi="Times New Roman" w:cs="Times New Roman"/>
                <w:highlight w:val="cyan"/>
              </w:rPr>
              <w:t>- Tematske bilteni EU;</w:t>
            </w:r>
          </w:p>
          <w:p w14:paraId="7E2B48C6" w14:textId="77777777" w:rsidR="00A7673F" w:rsidRPr="008802FD" w:rsidRDefault="00A7673F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8802FD">
              <w:rPr>
                <w:rFonts w:ascii="Times New Roman" w:hAnsi="Times New Roman" w:cs="Times New Roman"/>
                <w:highlight w:val="cyan"/>
              </w:rPr>
              <w:t>- Projektno delo;</w:t>
            </w:r>
          </w:p>
          <w:p w14:paraId="35DA9E23" w14:textId="77777777" w:rsidR="00A7673F" w:rsidRPr="008802FD" w:rsidRDefault="00A7673F" w:rsidP="006D44FF">
            <w:pPr>
              <w:rPr>
                <w:rFonts w:ascii="Times New Roman" w:hAnsi="Times New Roman" w:cs="Times New Roman"/>
                <w:highlight w:val="cyan"/>
              </w:rPr>
            </w:pPr>
            <w:r w:rsidRPr="008802FD">
              <w:rPr>
                <w:rFonts w:ascii="Times New Roman" w:hAnsi="Times New Roman" w:cs="Times New Roman"/>
                <w:highlight w:val="cyan"/>
              </w:rPr>
              <w:t>- Terensko delo: obiski in intervjuji po dejavnostih;</w:t>
            </w:r>
          </w:p>
          <w:p w14:paraId="44EA38F1" w14:textId="445A2C39" w:rsidR="00A7673F" w:rsidRPr="006D44FF" w:rsidRDefault="00A7673F" w:rsidP="006D44FF">
            <w:pPr>
              <w:rPr>
                <w:rFonts w:ascii="Times New Roman" w:hAnsi="Times New Roman" w:cs="Times New Roman"/>
              </w:rPr>
            </w:pPr>
            <w:r w:rsidRPr="008802FD">
              <w:rPr>
                <w:rFonts w:ascii="Times New Roman" w:hAnsi="Times New Roman" w:cs="Times New Roman"/>
                <w:highlight w:val="cyan"/>
              </w:rPr>
              <w:t>- Tematske videovsebine</w:t>
            </w:r>
            <w:r w:rsidR="008802FD" w:rsidRPr="008802FD">
              <w:rPr>
                <w:rFonts w:ascii="Times New Roman" w:hAnsi="Times New Roman" w:cs="Times New Roman"/>
                <w:highlight w:val="cyan"/>
              </w:rPr>
              <w:t>.</w:t>
            </w:r>
          </w:p>
        </w:tc>
        <w:tc>
          <w:tcPr>
            <w:tcW w:w="2268" w:type="dxa"/>
          </w:tcPr>
          <w:p w14:paraId="689752FC" w14:textId="77777777" w:rsidR="00CB441D" w:rsidRPr="000D6601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0E039" w14:textId="1EF17770" w:rsidR="00A62717" w:rsidRDefault="00A62717" w:rsidP="005B3CBC">
      <w:pPr>
        <w:spacing w:after="0"/>
        <w:rPr>
          <w:rFonts w:ascii="Times New Roman" w:hAnsi="Times New Roman" w:cs="Times New Roman"/>
        </w:rPr>
      </w:pPr>
    </w:p>
    <w:p w14:paraId="5DFFA3C6" w14:textId="77777777" w:rsidR="006D44FF" w:rsidRPr="000D6601" w:rsidRDefault="006D44FF" w:rsidP="006D44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Označeni so elementi kjer gre za neposredno povezavo z vsebinami EU (z rumeno: elementi povezani z lego; z zeleno: elementi povezani z okoljem; z modro: elementi povezani z družbo).</w:t>
      </w:r>
    </w:p>
    <w:p w14:paraId="6615663A" w14:textId="77777777" w:rsidR="006D44FF" w:rsidRPr="000D6601" w:rsidRDefault="006D44FF" w:rsidP="005B3CBC">
      <w:pPr>
        <w:spacing w:after="0"/>
        <w:rPr>
          <w:rFonts w:ascii="Times New Roman" w:hAnsi="Times New Roman" w:cs="Times New Roman"/>
        </w:rPr>
      </w:pPr>
    </w:p>
    <w:sectPr w:rsidR="006D44FF" w:rsidRPr="000D6601" w:rsidSect="00FB4AA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C2606" w14:textId="77777777" w:rsidR="009D472A" w:rsidRDefault="009D472A" w:rsidP="00CB441D">
      <w:pPr>
        <w:spacing w:after="0" w:line="240" w:lineRule="auto"/>
      </w:pPr>
      <w:r>
        <w:separator/>
      </w:r>
    </w:p>
  </w:endnote>
  <w:endnote w:type="continuationSeparator" w:id="0">
    <w:p w14:paraId="5C4FAD1F" w14:textId="77777777" w:rsidR="009D472A" w:rsidRDefault="009D472A" w:rsidP="00C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CA13" w14:textId="77777777" w:rsidR="009D472A" w:rsidRDefault="009D472A" w:rsidP="00CB441D">
      <w:pPr>
        <w:spacing w:after="0" w:line="240" w:lineRule="auto"/>
      </w:pPr>
      <w:r>
        <w:separator/>
      </w:r>
    </w:p>
  </w:footnote>
  <w:footnote w:type="continuationSeparator" w:id="0">
    <w:p w14:paraId="47DF4426" w14:textId="77777777" w:rsidR="009D472A" w:rsidRDefault="009D472A" w:rsidP="00C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366"/>
    <w:multiLevelType w:val="hybridMultilevel"/>
    <w:tmpl w:val="700CFC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A56"/>
    <w:multiLevelType w:val="hybridMultilevel"/>
    <w:tmpl w:val="1F7C4B74"/>
    <w:lvl w:ilvl="0" w:tplc="C508393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37F"/>
    <w:multiLevelType w:val="hybridMultilevel"/>
    <w:tmpl w:val="9774DCE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95770"/>
    <w:multiLevelType w:val="hybridMultilevel"/>
    <w:tmpl w:val="C682F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23AAD"/>
    <w:multiLevelType w:val="hybridMultilevel"/>
    <w:tmpl w:val="93EE96FE"/>
    <w:lvl w:ilvl="0" w:tplc="1B18CCB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E743B"/>
    <w:multiLevelType w:val="hybridMultilevel"/>
    <w:tmpl w:val="0B785CC8"/>
    <w:lvl w:ilvl="0" w:tplc="346C65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84"/>
    <w:rsid w:val="00074533"/>
    <w:rsid w:val="00081E65"/>
    <w:rsid w:val="000D6601"/>
    <w:rsid w:val="00186694"/>
    <w:rsid w:val="0020700E"/>
    <w:rsid w:val="00235F9D"/>
    <w:rsid w:val="002A45C1"/>
    <w:rsid w:val="00384166"/>
    <w:rsid w:val="003924EB"/>
    <w:rsid w:val="00453C22"/>
    <w:rsid w:val="004613ED"/>
    <w:rsid w:val="00471709"/>
    <w:rsid w:val="00480837"/>
    <w:rsid w:val="004E13FC"/>
    <w:rsid w:val="00540318"/>
    <w:rsid w:val="00545408"/>
    <w:rsid w:val="005A133D"/>
    <w:rsid w:val="005B3CBC"/>
    <w:rsid w:val="00683B58"/>
    <w:rsid w:val="006A675B"/>
    <w:rsid w:val="006B0622"/>
    <w:rsid w:val="006D2776"/>
    <w:rsid w:val="006D44FF"/>
    <w:rsid w:val="0072693C"/>
    <w:rsid w:val="007B293F"/>
    <w:rsid w:val="007C2864"/>
    <w:rsid w:val="00806709"/>
    <w:rsid w:val="00806BEA"/>
    <w:rsid w:val="008802FD"/>
    <w:rsid w:val="008A1752"/>
    <w:rsid w:val="00942F4D"/>
    <w:rsid w:val="009860C0"/>
    <w:rsid w:val="009D472A"/>
    <w:rsid w:val="009E2B67"/>
    <w:rsid w:val="00A62717"/>
    <w:rsid w:val="00A62F8A"/>
    <w:rsid w:val="00A7673F"/>
    <w:rsid w:val="00AA457B"/>
    <w:rsid w:val="00B32792"/>
    <w:rsid w:val="00B61357"/>
    <w:rsid w:val="00B96F16"/>
    <w:rsid w:val="00C162FB"/>
    <w:rsid w:val="00CB441D"/>
    <w:rsid w:val="00D53C1B"/>
    <w:rsid w:val="00DB6284"/>
    <w:rsid w:val="00DF0B44"/>
    <w:rsid w:val="00E353CF"/>
    <w:rsid w:val="00EA7DAD"/>
    <w:rsid w:val="00EC3C56"/>
    <w:rsid w:val="00F87C0E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10223"/>
  <w15:docId w15:val="{65919F06-B6D9-4223-B6A2-C24F50E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D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6284"/>
    <w:pPr>
      <w:spacing w:after="0" w:line="240" w:lineRule="auto"/>
      <w:ind w:left="720"/>
    </w:pPr>
    <w:rPr>
      <w:rFonts w:ascii="Calibri" w:hAnsi="Calibri" w:cs="Times New Roman"/>
    </w:rPr>
  </w:style>
  <w:style w:type="table" w:styleId="Tabelamrea">
    <w:name w:val="Table Grid"/>
    <w:basedOn w:val="Navadnatabela"/>
    <w:uiPriority w:val="59"/>
    <w:rsid w:val="0080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B293F"/>
    <w:pPr>
      <w:spacing w:after="0" w:line="240" w:lineRule="auto"/>
    </w:pPr>
    <w:rPr>
      <w:rFonts w:eastAsiaTheme="minorEastAsia"/>
      <w:lang w:val="en-GB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B441D"/>
    <w:pPr>
      <w:spacing w:after="0" w:line="240" w:lineRule="auto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B441D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441D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CB44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D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0D660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D6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2651</Words>
  <Characters>15111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FDV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Ajda Hedzet</cp:lastModifiedBy>
  <cp:revision>2</cp:revision>
  <dcterms:created xsi:type="dcterms:W3CDTF">2018-04-10T08:24:00Z</dcterms:created>
  <dcterms:modified xsi:type="dcterms:W3CDTF">2018-04-10T08:24:00Z</dcterms:modified>
</cp:coreProperties>
</file>