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9E3" w:rsidRPr="00DF1FEE" w:rsidRDefault="008E69E3" w:rsidP="008E69E3">
      <w:pPr>
        <w:spacing w:after="0" w:line="240" w:lineRule="auto"/>
        <w:jc w:val="center"/>
        <w:rPr>
          <w:rFonts w:ascii="Garamond" w:eastAsia="Calibri" w:hAnsi="Garamond" w:cstheme="majorHAnsi"/>
          <w:b/>
          <w:sz w:val="24"/>
          <w:szCs w:val="24"/>
        </w:rPr>
      </w:pPr>
      <w:r w:rsidRPr="00DF1FEE">
        <w:rPr>
          <w:rFonts w:ascii="Garamond" w:eastAsia="Calibri" w:hAnsi="Garamond" w:cstheme="majorHAnsi"/>
          <w:b/>
          <w:bCs/>
          <w:sz w:val="24"/>
          <w:szCs w:val="24"/>
        </w:rPr>
        <w:t xml:space="preserve">Razpis za vpis v doktorske študijske programe Univerze v Ljubljani </w:t>
      </w:r>
      <w:r w:rsidR="00F8476B" w:rsidRPr="00DF1FEE">
        <w:rPr>
          <w:rFonts w:ascii="Garamond" w:eastAsia="Calibri" w:hAnsi="Garamond" w:cstheme="majorHAnsi"/>
          <w:b/>
          <w:bCs/>
          <w:sz w:val="24"/>
          <w:szCs w:val="24"/>
        </w:rPr>
        <w:t xml:space="preserve">v </w:t>
      </w:r>
      <w:r w:rsidRPr="00DF1FEE">
        <w:rPr>
          <w:rFonts w:ascii="Garamond" w:eastAsia="Calibri" w:hAnsi="Garamond" w:cstheme="majorHAnsi"/>
          <w:b/>
          <w:bCs/>
          <w:sz w:val="24"/>
          <w:szCs w:val="24"/>
        </w:rPr>
        <w:t>študijsk</w:t>
      </w:r>
      <w:r w:rsidR="00F8476B" w:rsidRPr="00DF1FEE">
        <w:rPr>
          <w:rFonts w:ascii="Garamond" w:eastAsia="Calibri" w:hAnsi="Garamond" w:cstheme="majorHAnsi"/>
          <w:b/>
          <w:bCs/>
          <w:sz w:val="24"/>
          <w:szCs w:val="24"/>
        </w:rPr>
        <w:t>em</w:t>
      </w:r>
      <w:r w:rsidRPr="00DF1FEE">
        <w:rPr>
          <w:rFonts w:ascii="Garamond" w:eastAsia="Calibri" w:hAnsi="Garamond" w:cstheme="majorHAnsi"/>
          <w:b/>
          <w:bCs/>
          <w:sz w:val="24"/>
          <w:szCs w:val="24"/>
        </w:rPr>
        <w:t xml:space="preserve"> let</w:t>
      </w:r>
      <w:r w:rsidR="00F8476B" w:rsidRPr="00DF1FEE">
        <w:rPr>
          <w:rFonts w:ascii="Garamond" w:eastAsia="Calibri" w:hAnsi="Garamond" w:cstheme="majorHAnsi"/>
          <w:b/>
          <w:bCs/>
          <w:sz w:val="24"/>
          <w:szCs w:val="24"/>
        </w:rPr>
        <w:t>u</w:t>
      </w:r>
      <w:r w:rsidRPr="00DF1FEE">
        <w:rPr>
          <w:rFonts w:ascii="Garamond" w:eastAsia="Calibri" w:hAnsi="Garamond" w:cstheme="majorHAnsi"/>
          <w:b/>
          <w:bCs/>
          <w:sz w:val="24"/>
          <w:szCs w:val="24"/>
        </w:rPr>
        <w:t xml:space="preserve"> 2019/2020</w:t>
      </w:r>
    </w:p>
    <w:p w:rsidR="008E69E3" w:rsidRPr="00B96C78" w:rsidRDefault="008E69E3" w:rsidP="008E69E3">
      <w:pPr>
        <w:spacing w:after="0" w:line="240" w:lineRule="auto"/>
        <w:jc w:val="both"/>
        <w:rPr>
          <w:rFonts w:ascii="Garamond" w:eastAsia="Calibri" w:hAnsi="Garamond" w:cstheme="majorHAnsi"/>
          <w:sz w:val="24"/>
          <w:szCs w:val="24"/>
        </w:rPr>
      </w:pPr>
    </w:p>
    <w:p w:rsidR="008E69E3" w:rsidRPr="00CD0E3C" w:rsidRDefault="008E69E3" w:rsidP="008E69E3">
      <w:pPr>
        <w:spacing w:after="0" w:line="240" w:lineRule="auto"/>
        <w:jc w:val="both"/>
        <w:rPr>
          <w:rFonts w:ascii="Garamond" w:eastAsia="Calibri" w:hAnsi="Garamond" w:cstheme="majorHAnsi"/>
          <w:sz w:val="24"/>
          <w:szCs w:val="24"/>
        </w:rPr>
      </w:pPr>
    </w:p>
    <w:p w:rsidR="005E46FB" w:rsidRDefault="008E69E3" w:rsidP="00362846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sl-SI"/>
        </w:rPr>
      </w:pPr>
      <w:r w:rsidRPr="007703B6">
        <w:rPr>
          <w:rFonts w:ascii="Garamond" w:eastAsia="Calibri" w:hAnsi="Garamond" w:cstheme="majorHAnsi"/>
          <w:sz w:val="24"/>
          <w:szCs w:val="24"/>
        </w:rPr>
        <w:t xml:space="preserve">Univerza v Ljubljani </w:t>
      </w:r>
      <w:r w:rsidR="003A2DB3" w:rsidRPr="007703B6">
        <w:rPr>
          <w:rFonts w:ascii="Garamond" w:eastAsia="Calibri" w:hAnsi="Garamond" w:cstheme="majorHAnsi"/>
          <w:sz w:val="24"/>
          <w:szCs w:val="24"/>
        </w:rPr>
        <w:t xml:space="preserve">v študijskem letu 2019/2020 </w:t>
      </w:r>
      <w:r w:rsidRPr="007703B6">
        <w:rPr>
          <w:rFonts w:ascii="Garamond" w:eastAsia="Calibri" w:hAnsi="Garamond" w:cstheme="majorHAnsi"/>
          <w:sz w:val="24"/>
          <w:szCs w:val="24"/>
        </w:rPr>
        <w:t xml:space="preserve">razpisuje </w:t>
      </w:r>
      <w:r w:rsidRPr="007703B6">
        <w:rPr>
          <w:rFonts w:ascii="Garamond" w:eastAsia="Calibri" w:hAnsi="Garamond" w:cstheme="majorHAnsi"/>
          <w:b/>
          <w:sz w:val="24"/>
          <w:szCs w:val="24"/>
        </w:rPr>
        <w:t xml:space="preserve">21 doktorskih študijskih programov </w:t>
      </w:r>
      <w:r w:rsidR="003A2DB3" w:rsidRPr="00DF1FEE">
        <w:rPr>
          <w:rFonts w:ascii="Garamond" w:hAnsi="Garamond"/>
          <w:sz w:val="24"/>
          <w:szCs w:val="24"/>
        </w:rPr>
        <w:t>(</w:t>
      </w:r>
      <w:hyperlink r:id="rId9" w:history="1">
        <w:r w:rsidRPr="005B416C">
          <w:rPr>
            <w:rStyle w:val="Hyperlink"/>
            <w:rFonts w:ascii="Garamond" w:eastAsia="Calibri" w:hAnsi="Garamond" w:cstheme="majorHAnsi"/>
            <w:sz w:val="24"/>
            <w:szCs w:val="24"/>
          </w:rPr>
          <w:t>https://www.uni-lj.si/studij/doktorski/</w:t>
        </w:r>
      </w:hyperlink>
      <w:r w:rsidR="008E32EB">
        <w:rPr>
          <w:rStyle w:val="Hyperlink"/>
          <w:rFonts w:ascii="Garamond" w:eastAsia="Calibri" w:hAnsi="Garamond" w:cstheme="majorHAnsi"/>
          <w:sz w:val="24"/>
          <w:szCs w:val="24"/>
        </w:rPr>
        <w:t>),</w:t>
      </w:r>
      <w:r w:rsidR="003A2DB3" w:rsidRPr="00B96C78">
        <w:rPr>
          <w:rStyle w:val="Hyperlink"/>
          <w:rFonts w:ascii="Garamond" w:eastAsia="Calibri" w:hAnsi="Garamond" w:cstheme="majorHAnsi"/>
          <w:sz w:val="24"/>
          <w:szCs w:val="24"/>
        </w:rPr>
        <w:t xml:space="preserve"> </w:t>
      </w:r>
      <w:r w:rsidR="008E32EB">
        <w:rPr>
          <w:rFonts w:ascii="Garamond" w:eastAsia="Times New Roman" w:hAnsi="Garamond" w:cs="Arial"/>
          <w:sz w:val="24"/>
          <w:szCs w:val="24"/>
          <w:lang w:eastAsia="sl-SI"/>
        </w:rPr>
        <w:t>med njimi 20 štiriletnih. I</w:t>
      </w:r>
      <w:r w:rsidR="008E32EB" w:rsidRPr="00600FC9">
        <w:rPr>
          <w:rFonts w:ascii="Garamond" w:eastAsia="Times New Roman" w:hAnsi="Garamond" w:cs="Arial"/>
          <w:sz w:val="24"/>
          <w:szCs w:val="24"/>
          <w:lang w:eastAsia="sl-SI"/>
        </w:rPr>
        <w:t>zjema je skupni doktorski študijski program Upravljanje in ekonomika javnega sektorja, ki ostaja triletni.</w:t>
      </w:r>
    </w:p>
    <w:p w:rsidR="005E46FB" w:rsidRDefault="005E46FB" w:rsidP="00362846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sl-SI"/>
        </w:rPr>
      </w:pPr>
    </w:p>
    <w:p w:rsidR="003A2DB3" w:rsidRPr="00DF1FEE" w:rsidRDefault="003A2DB3" w:rsidP="00362846">
      <w:pPr>
        <w:spacing w:after="0" w:line="240" w:lineRule="auto"/>
        <w:jc w:val="both"/>
      </w:pPr>
      <w:r w:rsidRPr="0099391E">
        <w:rPr>
          <w:rStyle w:val="Hyperlink"/>
          <w:rFonts w:ascii="Garamond" w:eastAsia="Calibri" w:hAnsi="Garamond" w:cstheme="majorHAnsi"/>
          <w:color w:val="auto"/>
          <w:sz w:val="24"/>
          <w:szCs w:val="24"/>
          <w:u w:val="none"/>
        </w:rPr>
        <w:t xml:space="preserve">Razpis vsebuje </w:t>
      </w:r>
      <w:r w:rsidRPr="0099391E">
        <w:rPr>
          <w:rStyle w:val="Hyperlink"/>
          <w:rFonts w:ascii="Garamond" w:eastAsia="Calibri" w:hAnsi="Garamond" w:cstheme="majorHAnsi"/>
          <w:color w:val="auto"/>
          <w:sz w:val="24"/>
          <w:szCs w:val="24"/>
        </w:rPr>
        <w:t>skupni del</w:t>
      </w:r>
      <w:r w:rsidRPr="0099391E">
        <w:rPr>
          <w:rStyle w:val="Hyperlink"/>
          <w:rFonts w:ascii="Garamond" w:eastAsia="Calibri" w:hAnsi="Garamond" w:cstheme="majorHAnsi"/>
          <w:color w:val="auto"/>
          <w:sz w:val="24"/>
          <w:szCs w:val="24"/>
          <w:u w:val="none"/>
        </w:rPr>
        <w:t xml:space="preserve"> </w:t>
      </w:r>
      <w:r w:rsidR="00362846" w:rsidRPr="0099391E">
        <w:rPr>
          <w:rStyle w:val="Hyperlink"/>
          <w:rFonts w:ascii="Garamond" w:eastAsia="Calibri" w:hAnsi="Garamond" w:cstheme="majorHAnsi"/>
          <w:color w:val="auto"/>
          <w:sz w:val="24"/>
          <w:szCs w:val="24"/>
          <w:u w:val="none"/>
        </w:rPr>
        <w:t>s</w:t>
      </w:r>
      <w:r w:rsidR="00362846" w:rsidRPr="00B67AE2">
        <w:rPr>
          <w:rStyle w:val="Hyperlink"/>
          <w:rFonts w:ascii="Garamond" w:eastAsia="Calibri" w:hAnsi="Garamond" w:cstheme="majorHAnsi"/>
          <w:color w:val="auto"/>
          <w:sz w:val="24"/>
          <w:szCs w:val="24"/>
          <w:u w:val="none"/>
        </w:rPr>
        <w:t xml:space="preserve"> </w:t>
      </w:r>
      <w:r w:rsidR="00362846" w:rsidRPr="0099391E">
        <w:rPr>
          <w:rFonts w:ascii="Garamond" w:eastAsia="Calibri" w:hAnsi="Garamond" w:cstheme="majorHAnsi"/>
          <w:sz w:val="24"/>
          <w:szCs w:val="24"/>
        </w:rPr>
        <w:t xml:space="preserve">pomembnimi </w:t>
      </w:r>
      <w:r w:rsidR="00362846" w:rsidRPr="00CD0E3C">
        <w:rPr>
          <w:rFonts w:ascii="Garamond" w:eastAsia="Calibri" w:hAnsi="Garamond" w:cstheme="majorHAnsi"/>
          <w:sz w:val="24"/>
          <w:szCs w:val="24"/>
        </w:rPr>
        <w:t xml:space="preserve">informacijami </w:t>
      </w:r>
      <w:r w:rsidR="00FE0A53" w:rsidRPr="00600FC9">
        <w:rPr>
          <w:rFonts w:ascii="Garamond" w:eastAsia="Calibri" w:hAnsi="Garamond" w:cstheme="majorHAnsi"/>
          <w:sz w:val="24"/>
          <w:szCs w:val="24"/>
        </w:rPr>
        <w:t xml:space="preserve">o prijavi na razpis za vpis in </w:t>
      </w:r>
      <w:r w:rsidR="00FE0A53" w:rsidRPr="008E32EB">
        <w:rPr>
          <w:rFonts w:ascii="Garamond" w:eastAsia="Calibri" w:hAnsi="Garamond" w:cstheme="majorHAnsi"/>
          <w:sz w:val="24"/>
          <w:szCs w:val="24"/>
          <w:u w:val="single"/>
        </w:rPr>
        <w:t>posebni del</w:t>
      </w:r>
      <w:r w:rsidR="00FE0A53" w:rsidRPr="00600FC9">
        <w:rPr>
          <w:rFonts w:ascii="Garamond" w:eastAsia="Calibri" w:hAnsi="Garamond" w:cstheme="majorHAnsi"/>
          <w:sz w:val="24"/>
          <w:szCs w:val="24"/>
        </w:rPr>
        <w:t xml:space="preserve">, v katerem so podrobneje predstavljeni posamezni doktorski programi, </w:t>
      </w:r>
      <w:r w:rsidR="00FE0A53" w:rsidRPr="00065AD4">
        <w:rPr>
          <w:rFonts w:ascii="Garamond" w:eastAsia="Calibri" w:hAnsi="Garamond" w:cstheme="majorHAnsi"/>
          <w:sz w:val="24"/>
          <w:szCs w:val="24"/>
        </w:rPr>
        <w:t>članice, ki programe izvajajo, pr</w:t>
      </w:r>
      <w:r w:rsidR="00A103A8" w:rsidRPr="00065AD4">
        <w:rPr>
          <w:rFonts w:ascii="Garamond" w:eastAsia="Calibri" w:hAnsi="Garamond" w:cstheme="majorHAnsi"/>
          <w:sz w:val="24"/>
          <w:szCs w:val="24"/>
        </w:rPr>
        <w:t>edvideno število vpisnih mest,</w:t>
      </w:r>
      <w:r w:rsidR="00A103A8" w:rsidRPr="00336D39">
        <w:rPr>
          <w:rFonts w:ascii="Garamond" w:eastAsia="Calibri" w:hAnsi="Garamond" w:cstheme="majorHAnsi"/>
          <w:sz w:val="24"/>
          <w:szCs w:val="24"/>
        </w:rPr>
        <w:t xml:space="preserve"> roki</w:t>
      </w:r>
      <w:r w:rsidR="00FE0A53" w:rsidRPr="000C4495">
        <w:rPr>
          <w:rFonts w:ascii="Garamond" w:eastAsia="Calibri" w:hAnsi="Garamond" w:cstheme="majorHAnsi"/>
          <w:sz w:val="24"/>
          <w:szCs w:val="24"/>
        </w:rPr>
        <w:t xml:space="preserve"> za prijavo na št</w:t>
      </w:r>
      <w:r w:rsidR="00A103A8" w:rsidRPr="000C4495">
        <w:rPr>
          <w:rFonts w:ascii="Garamond" w:eastAsia="Calibri" w:hAnsi="Garamond" w:cstheme="majorHAnsi"/>
          <w:sz w:val="24"/>
          <w:szCs w:val="24"/>
        </w:rPr>
        <w:t xml:space="preserve">udij ter drugi za kandidate pomembni podatki in napotki. </w:t>
      </w:r>
      <w:r w:rsidR="00B05D1F" w:rsidRPr="00DF1FEE">
        <w:rPr>
          <w:rFonts w:ascii="Garamond" w:eastAsia="Calibri" w:hAnsi="Garamond" w:cstheme="majorHAnsi"/>
          <w:sz w:val="24"/>
          <w:szCs w:val="24"/>
        </w:rPr>
        <w:t xml:space="preserve">Podrobnejši podatki o </w:t>
      </w:r>
      <w:r w:rsidR="00B05D1F" w:rsidRPr="00B96C78">
        <w:rPr>
          <w:rFonts w:ascii="Garamond" w:eastAsia="Calibri" w:hAnsi="Garamond" w:cstheme="majorHAnsi"/>
          <w:sz w:val="24"/>
          <w:szCs w:val="24"/>
        </w:rPr>
        <w:t xml:space="preserve">doktorskih </w:t>
      </w:r>
      <w:r w:rsidR="00B05D1F" w:rsidRPr="00DF1FEE">
        <w:rPr>
          <w:rFonts w:ascii="Garamond" w:eastAsia="Calibri" w:hAnsi="Garamond" w:cstheme="majorHAnsi"/>
          <w:sz w:val="24"/>
          <w:szCs w:val="24"/>
        </w:rPr>
        <w:t xml:space="preserve">študijskih programih </w:t>
      </w:r>
      <w:r w:rsidR="00B05D1F" w:rsidRPr="00B96C78">
        <w:rPr>
          <w:rFonts w:ascii="Garamond" w:eastAsia="Calibri" w:hAnsi="Garamond" w:cstheme="majorHAnsi"/>
          <w:sz w:val="24"/>
          <w:szCs w:val="24"/>
        </w:rPr>
        <w:t xml:space="preserve">so dosegljivi na </w:t>
      </w:r>
      <w:r w:rsidR="00B05D1F" w:rsidRPr="00DF1FEE">
        <w:rPr>
          <w:rFonts w:ascii="Garamond" w:eastAsia="Calibri" w:hAnsi="Garamond" w:cstheme="majorHAnsi"/>
          <w:sz w:val="24"/>
          <w:szCs w:val="24"/>
        </w:rPr>
        <w:t>povezavi:</w:t>
      </w:r>
      <w:r w:rsidR="00B05D1F" w:rsidRPr="00B96C78">
        <w:rPr>
          <w:rFonts w:ascii="Garamond" w:eastAsia="Calibri" w:hAnsi="Garamond" w:cstheme="majorHAnsi"/>
          <w:sz w:val="24"/>
          <w:szCs w:val="24"/>
        </w:rPr>
        <w:t xml:space="preserve"> </w:t>
      </w:r>
      <w:hyperlink r:id="rId10" w:history="1">
        <w:r w:rsidR="00E527FD" w:rsidRPr="00F91734">
          <w:rPr>
            <w:rStyle w:val="Hyperlink"/>
            <w:rFonts w:ascii="Garamond" w:eastAsia="Calibri" w:hAnsi="Garamond" w:cstheme="majorHAnsi"/>
            <w:sz w:val="24"/>
            <w:szCs w:val="24"/>
          </w:rPr>
          <w:t>https://www.uni-lj.si/studij/doktorski/</w:t>
        </w:r>
      </w:hyperlink>
      <w:r w:rsidR="00B05D1F" w:rsidRPr="00CD0E3C">
        <w:rPr>
          <w:rFonts w:ascii="Garamond" w:eastAsia="Calibri" w:hAnsi="Garamond" w:cstheme="majorHAnsi"/>
          <w:sz w:val="24"/>
          <w:szCs w:val="24"/>
        </w:rPr>
        <w:t>.</w:t>
      </w:r>
    </w:p>
    <w:p w:rsidR="003A2DB3" w:rsidRPr="00B96C78" w:rsidRDefault="003A2DB3" w:rsidP="008E69E3">
      <w:pPr>
        <w:spacing w:after="0" w:line="240" w:lineRule="auto"/>
        <w:jc w:val="both"/>
        <w:rPr>
          <w:rStyle w:val="Hyperlink"/>
          <w:rFonts w:ascii="Garamond" w:eastAsia="Calibri" w:hAnsi="Garamond" w:cstheme="majorHAnsi"/>
          <w:sz w:val="24"/>
          <w:szCs w:val="24"/>
        </w:rPr>
      </w:pPr>
    </w:p>
    <w:p w:rsidR="00B05D1F" w:rsidRPr="00DF1FEE" w:rsidRDefault="00B05D1F" w:rsidP="00F43AB8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sl-SI"/>
        </w:rPr>
      </w:pPr>
      <w:r w:rsidRPr="00065AD4">
        <w:rPr>
          <w:rFonts w:ascii="Garamond" w:eastAsia="Times New Roman" w:hAnsi="Garamond" w:cs="Arial"/>
          <w:sz w:val="24"/>
          <w:szCs w:val="24"/>
          <w:lang w:eastAsia="sl-SI"/>
        </w:rPr>
        <w:t xml:space="preserve">V </w:t>
      </w:r>
      <w:r w:rsidRPr="00336D39">
        <w:rPr>
          <w:rFonts w:ascii="Garamond" w:eastAsia="Times New Roman" w:hAnsi="Garamond" w:cs="Arial"/>
          <w:sz w:val="24"/>
          <w:szCs w:val="24"/>
          <w:lang w:eastAsia="sl-SI"/>
        </w:rPr>
        <w:t xml:space="preserve">skladu s 13. členom Pravilnika o doktorskem študiju Univerze v Ljubljani </w:t>
      </w:r>
      <w:r w:rsidRPr="00DF1FEE">
        <w:rPr>
          <w:rFonts w:ascii="Garamond" w:eastAsia="Times New Roman" w:hAnsi="Garamond" w:cs="Arial"/>
          <w:sz w:val="24"/>
          <w:szCs w:val="24"/>
          <w:lang w:eastAsia="sl-SI"/>
        </w:rPr>
        <w:t>se je kandidat dolžan »do zaključka prijavnega roka na razpis za vpis dogovoriti z visokošolskim učiteljem ali znanstvenim delavcem za mentorstvo/somentorstvo ter najpozneje ob vpisu predložiti njegovo</w:t>
      </w:r>
      <w:r w:rsidR="00FD20E8">
        <w:rPr>
          <w:rFonts w:ascii="Garamond" w:eastAsia="Times New Roman" w:hAnsi="Garamond" w:cs="Arial"/>
          <w:sz w:val="24"/>
          <w:szCs w:val="24"/>
          <w:lang w:eastAsia="sl-SI"/>
        </w:rPr>
        <w:t>/njuno</w:t>
      </w:r>
      <w:r w:rsidRPr="00DF1FEE">
        <w:rPr>
          <w:rFonts w:ascii="Garamond" w:eastAsia="Times New Roman" w:hAnsi="Garamond" w:cs="Arial"/>
          <w:sz w:val="24"/>
          <w:szCs w:val="24"/>
          <w:lang w:eastAsia="sl-SI"/>
        </w:rPr>
        <w:t xml:space="preserve"> </w:t>
      </w:r>
      <w:r w:rsidR="00FD20E8">
        <w:rPr>
          <w:rFonts w:ascii="Garamond" w:eastAsia="Times New Roman" w:hAnsi="Garamond" w:cs="Arial"/>
          <w:sz w:val="24"/>
          <w:szCs w:val="24"/>
          <w:lang w:eastAsia="sl-SI"/>
        </w:rPr>
        <w:t xml:space="preserve">pisno </w:t>
      </w:r>
      <w:r w:rsidRPr="00DF1FEE">
        <w:rPr>
          <w:rFonts w:ascii="Garamond" w:eastAsia="Times New Roman" w:hAnsi="Garamond" w:cs="Arial"/>
          <w:sz w:val="24"/>
          <w:szCs w:val="24"/>
          <w:lang w:eastAsia="sl-SI"/>
        </w:rPr>
        <w:t xml:space="preserve">soglasje in kratko idejno zasnovo raziskovalnega dela«. </w:t>
      </w:r>
    </w:p>
    <w:p w:rsidR="00B05D1F" w:rsidRPr="00B96C78" w:rsidRDefault="00B05D1F" w:rsidP="008E69E3">
      <w:pPr>
        <w:spacing w:after="0" w:line="240" w:lineRule="auto"/>
        <w:jc w:val="both"/>
        <w:rPr>
          <w:rFonts w:ascii="Garamond" w:eastAsia="Calibri" w:hAnsi="Garamond" w:cstheme="majorHAnsi"/>
          <w:sz w:val="24"/>
          <w:szCs w:val="24"/>
        </w:rPr>
      </w:pPr>
    </w:p>
    <w:p w:rsidR="008E69E3" w:rsidRPr="007703B6" w:rsidRDefault="008E69E3" w:rsidP="008E69E3">
      <w:pPr>
        <w:spacing w:after="0" w:line="240" w:lineRule="auto"/>
        <w:rPr>
          <w:rFonts w:ascii="Garamond" w:eastAsia="Calibri" w:hAnsi="Garamond" w:cstheme="majorHAnsi"/>
          <w:sz w:val="24"/>
          <w:szCs w:val="24"/>
        </w:rPr>
      </w:pPr>
    </w:p>
    <w:p w:rsidR="008E69E3" w:rsidRPr="00DF1FEE" w:rsidRDefault="0010353F" w:rsidP="00DF1FEE">
      <w:pPr>
        <w:spacing w:after="0" w:line="240" w:lineRule="auto"/>
        <w:jc w:val="both"/>
        <w:rPr>
          <w:rFonts w:ascii="Garamond" w:hAnsi="Garamond" w:cstheme="majorHAnsi"/>
          <w:b/>
          <w:sz w:val="24"/>
          <w:szCs w:val="24"/>
        </w:rPr>
      </w:pPr>
      <w:r w:rsidRPr="00DF1FEE">
        <w:rPr>
          <w:rFonts w:ascii="Garamond" w:hAnsi="Garamond" w:cstheme="majorHAnsi"/>
          <w:b/>
          <w:sz w:val="24"/>
          <w:szCs w:val="24"/>
        </w:rPr>
        <w:t xml:space="preserve">I. </w:t>
      </w:r>
      <w:r w:rsidR="008E69E3" w:rsidRPr="00DF1FEE">
        <w:rPr>
          <w:rFonts w:ascii="Garamond" w:hAnsi="Garamond" w:cstheme="majorHAnsi"/>
          <w:b/>
          <w:sz w:val="24"/>
          <w:szCs w:val="24"/>
        </w:rPr>
        <w:t>SKUPNI DEL RAZPISA</w:t>
      </w:r>
    </w:p>
    <w:p w:rsidR="008E69E3" w:rsidRPr="00B96C78" w:rsidRDefault="008E69E3" w:rsidP="008E69E3">
      <w:pPr>
        <w:spacing w:after="0" w:line="240" w:lineRule="auto"/>
        <w:rPr>
          <w:rFonts w:ascii="Garamond" w:eastAsia="Calibri" w:hAnsi="Garamond" w:cstheme="majorHAnsi"/>
          <w:sz w:val="24"/>
          <w:szCs w:val="24"/>
        </w:rPr>
      </w:pPr>
    </w:p>
    <w:p w:rsidR="008E69E3" w:rsidRPr="00CD0E3C" w:rsidRDefault="008E69E3" w:rsidP="008E69E3">
      <w:pPr>
        <w:numPr>
          <w:ilvl w:val="0"/>
          <w:numId w:val="3"/>
        </w:numPr>
        <w:spacing w:after="0" w:line="240" w:lineRule="auto"/>
        <w:rPr>
          <w:rFonts w:ascii="Garamond" w:eastAsia="Calibri" w:hAnsi="Garamond" w:cstheme="majorHAnsi"/>
          <w:b/>
          <w:sz w:val="24"/>
          <w:szCs w:val="24"/>
        </w:rPr>
      </w:pPr>
      <w:r w:rsidRPr="00CD0E3C">
        <w:rPr>
          <w:rFonts w:ascii="Garamond" w:eastAsia="Calibri" w:hAnsi="Garamond" w:cstheme="majorHAnsi"/>
          <w:b/>
          <w:sz w:val="24"/>
          <w:szCs w:val="24"/>
        </w:rPr>
        <w:t>Prijava za vpis</w:t>
      </w:r>
    </w:p>
    <w:p w:rsidR="008E69E3" w:rsidRPr="007703B6" w:rsidRDefault="008E69E3" w:rsidP="008E69E3">
      <w:pPr>
        <w:spacing w:after="0" w:line="240" w:lineRule="auto"/>
        <w:ind w:left="720"/>
        <w:rPr>
          <w:rFonts w:ascii="Garamond" w:eastAsia="Calibri" w:hAnsi="Garamond" w:cstheme="majorHAnsi"/>
          <w:sz w:val="24"/>
          <w:szCs w:val="24"/>
        </w:rPr>
      </w:pPr>
    </w:p>
    <w:p w:rsidR="007F6C87" w:rsidRPr="00B96C78" w:rsidRDefault="00596EC8" w:rsidP="00DF1FEE">
      <w:pPr>
        <w:spacing w:after="0" w:line="240" w:lineRule="auto"/>
        <w:jc w:val="both"/>
        <w:rPr>
          <w:rFonts w:ascii="Garamond" w:eastAsia="Calibri" w:hAnsi="Garamond" w:cstheme="majorHAnsi"/>
          <w:sz w:val="24"/>
          <w:szCs w:val="24"/>
        </w:rPr>
      </w:pPr>
      <w:r w:rsidRPr="007703B6">
        <w:rPr>
          <w:rFonts w:ascii="Garamond" w:eastAsia="Calibri" w:hAnsi="Garamond" w:cstheme="majorHAnsi"/>
          <w:sz w:val="24"/>
          <w:szCs w:val="24"/>
        </w:rPr>
        <w:t xml:space="preserve">Kandidati </w:t>
      </w:r>
      <w:r w:rsidR="00573E27" w:rsidRPr="007703B6">
        <w:rPr>
          <w:rFonts w:ascii="Garamond" w:eastAsia="Calibri" w:hAnsi="Garamond" w:cstheme="majorHAnsi"/>
          <w:sz w:val="24"/>
          <w:szCs w:val="24"/>
        </w:rPr>
        <w:t xml:space="preserve">morajo </w:t>
      </w:r>
      <w:r w:rsidR="00530DFC" w:rsidRPr="007703B6">
        <w:rPr>
          <w:rFonts w:ascii="Garamond" w:eastAsia="Calibri" w:hAnsi="Garamond" w:cstheme="majorHAnsi"/>
          <w:sz w:val="24"/>
          <w:szCs w:val="24"/>
        </w:rPr>
        <w:t xml:space="preserve">prijavo </w:t>
      </w:r>
      <w:r w:rsidRPr="007F1A82">
        <w:rPr>
          <w:rFonts w:ascii="Garamond" w:eastAsia="Calibri" w:hAnsi="Garamond" w:cstheme="majorHAnsi"/>
          <w:sz w:val="24"/>
          <w:szCs w:val="24"/>
        </w:rPr>
        <w:t xml:space="preserve">za vpis v </w:t>
      </w:r>
      <w:r w:rsidRPr="00600FC9">
        <w:rPr>
          <w:rFonts w:ascii="Garamond" w:eastAsia="Calibri" w:hAnsi="Garamond" w:cstheme="majorHAnsi"/>
          <w:sz w:val="24"/>
          <w:szCs w:val="24"/>
        </w:rPr>
        <w:t xml:space="preserve">razpisane doktorske študijske programe </w:t>
      </w:r>
      <w:r w:rsidR="00573E27" w:rsidRPr="00600FC9">
        <w:rPr>
          <w:rFonts w:ascii="Garamond" w:eastAsia="Calibri" w:hAnsi="Garamond" w:cstheme="majorHAnsi"/>
          <w:sz w:val="24"/>
          <w:szCs w:val="24"/>
        </w:rPr>
        <w:t xml:space="preserve">oddati </w:t>
      </w:r>
      <w:r w:rsidR="00573E27" w:rsidRPr="00DF1FEE">
        <w:rPr>
          <w:rFonts w:ascii="Garamond" w:eastAsia="Calibri" w:hAnsi="Garamond" w:cstheme="majorHAnsi"/>
          <w:sz w:val="24"/>
          <w:szCs w:val="24"/>
        </w:rPr>
        <w:t xml:space="preserve">elektronsko prek spletnega portala </w:t>
      </w:r>
      <w:r w:rsidR="00573E27" w:rsidRPr="005E46FB">
        <w:rPr>
          <w:rFonts w:ascii="Garamond" w:eastAsia="Calibri" w:hAnsi="Garamond" w:cstheme="majorHAnsi"/>
          <w:b/>
          <w:sz w:val="24"/>
          <w:szCs w:val="24"/>
        </w:rPr>
        <w:t>eVŠ</w:t>
      </w:r>
      <w:r w:rsidR="00573E27" w:rsidRPr="00DF1FEE">
        <w:rPr>
          <w:rFonts w:ascii="Garamond" w:eastAsia="Calibri" w:hAnsi="Garamond" w:cstheme="majorHAnsi"/>
          <w:sz w:val="24"/>
          <w:szCs w:val="24"/>
        </w:rPr>
        <w:t>, ki je dosegljiv na spletni povezavi</w:t>
      </w:r>
      <w:r w:rsidR="007F6C87" w:rsidRPr="00B96C78">
        <w:rPr>
          <w:rFonts w:ascii="Garamond" w:eastAsia="Calibri" w:hAnsi="Garamond" w:cstheme="majorHAnsi"/>
          <w:sz w:val="24"/>
          <w:szCs w:val="24"/>
        </w:rPr>
        <w:t xml:space="preserve"> </w:t>
      </w:r>
      <w:hyperlink r:id="rId11" w:history="1">
        <w:r w:rsidR="000C0F11" w:rsidRPr="00DF1FEE">
          <w:rPr>
            <w:rStyle w:val="Hyperlink"/>
            <w:rFonts w:ascii="Garamond" w:eastAsia="Calibri" w:hAnsi="Garamond" w:cstheme="majorHAnsi"/>
            <w:sz w:val="24"/>
            <w:szCs w:val="24"/>
          </w:rPr>
          <w:t>http://portal.evs.gov.si/prijava/.</w:t>
        </w:r>
      </w:hyperlink>
      <w:r w:rsidR="00573E27" w:rsidRPr="00DF1FEE">
        <w:rPr>
          <w:rFonts w:ascii="Garamond" w:eastAsia="Calibri" w:hAnsi="Garamond" w:cstheme="majorHAnsi"/>
          <w:sz w:val="24"/>
          <w:szCs w:val="24"/>
        </w:rPr>
        <w:t> </w:t>
      </w:r>
      <w:r w:rsidR="00530DFC" w:rsidRPr="00DF1FEE">
        <w:rPr>
          <w:rFonts w:ascii="Garamond" w:eastAsia="Calibri" w:hAnsi="Garamond" w:cstheme="majorHAnsi"/>
          <w:sz w:val="24"/>
          <w:szCs w:val="24"/>
        </w:rPr>
        <w:t xml:space="preserve">Na tej spletni strani so objavljena tudi </w:t>
      </w:r>
      <w:r w:rsidR="000C0F11" w:rsidRPr="00B96C78">
        <w:rPr>
          <w:rFonts w:ascii="Garamond" w:eastAsia="Calibri" w:hAnsi="Garamond" w:cstheme="majorHAnsi"/>
          <w:sz w:val="24"/>
          <w:szCs w:val="24"/>
        </w:rPr>
        <w:t xml:space="preserve">podrobnejša </w:t>
      </w:r>
      <w:r w:rsidR="00530DFC" w:rsidRPr="00DF1FEE">
        <w:rPr>
          <w:rFonts w:ascii="Garamond" w:eastAsia="Calibri" w:hAnsi="Garamond" w:cstheme="majorHAnsi"/>
          <w:sz w:val="24"/>
          <w:szCs w:val="24"/>
        </w:rPr>
        <w:t>navodila za izpolnjevanje prijave za vpis v slovenskem in angleškem jeziku.</w:t>
      </w:r>
    </w:p>
    <w:p w:rsidR="007F6C87" w:rsidRPr="00CD0E3C" w:rsidRDefault="007F6C87" w:rsidP="00DF1FEE">
      <w:pPr>
        <w:spacing w:after="0" w:line="240" w:lineRule="auto"/>
        <w:jc w:val="both"/>
        <w:rPr>
          <w:rFonts w:ascii="Garamond" w:eastAsia="Calibri" w:hAnsi="Garamond" w:cstheme="majorHAnsi"/>
          <w:sz w:val="24"/>
          <w:szCs w:val="24"/>
        </w:rPr>
      </w:pPr>
    </w:p>
    <w:p w:rsidR="00B804AA" w:rsidRPr="000C4495" w:rsidRDefault="00B804AA" w:rsidP="00B804AA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sl-SI"/>
        </w:rPr>
      </w:pPr>
      <w:r w:rsidRPr="007703B6">
        <w:rPr>
          <w:rFonts w:ascii="Garamond" w:eastAsia="Calibri" w:hAnsi="Garamond" w:cstheme="majorHAnsi"/>
          <w:sz w:val="24"/>
          <w:szCs w:val="24"/>
        </w:rPr>
        <w:t>Na razpis se lahko prijavijo vsi kandidati, ki želijo študirati na doktorskih študijskih programih Univerze v Ljubljani, ne glede na to, ali so v času oddaje prijave že zaključili predhodni študij</w:t>
      </w:r>
      <w:r w:rsidRPr="007F1A82">
        <w:rPr>
          <w:rFonts w:ascii="Garamond" w:eastAsia="Calibri" w:hAnsi="Garamond" w:cstheme="majorHAnsi"/>
          <w:sz w:val="24"/>
          <w:szCs w:val="24"/>
        </w:rPr>
        <w:t xml:space="preserve"> ali ne. </w:t>
      </w:r>
      <w:r w:rsidRPr="00600FC9">
        <w:rPr>
          <w:rFonts w:ascii="Garamond" w:eastAsia="Calibri" w:hAnsi="Garamond" w:cstheme="majorHAnsi"/>
          <w:sz w:val="24"/>
          <w:szCs w:val="24"/>
        </w:rPr>
        <w:t>Zaključen predhodni študij ni pogoj za prijavo, je pa pogoj za vpis v študijski program. Kandidatom svetujemo, da prijavo za vpis oddajo</w:t>
      </w:r>
      <w:r w:rsidR="007C04B9" w:rsidRPr="007C04B9">
        <w:rPr>
          <w:rFonts w:ascii="Garamond" w:eastAsia="Calibri" w:hAnsi="Garamond" w:cstheme="majorHAnsi"/>
          <w:sz w:val="24"/>
          <w:szCs w:val="24"/>
        </w:rPr>
        <w:t xml:space="preserve"> </w:t>
      </w:r>
      <w:r w:rsidR="007C04B9">
        <w:rPr>
          <w:rFonts w:ascii="Garamond" w:eastAsia="Calibri" w:hAnsi="Garamond" w:cstheme="majorHAnsi"/>
          <w:sz w:val="24"/>
          <w:szCs w:val="24"/>
        </w:rPr>
        <w:t>v posameznem prijavnem roku</w:t>
      </w:r>
      <w:r w:rsidRPr="00600FC9">
        <w:rPr>
          <w:rFonts w:ascii="Garamond" w:eastAsia="Calibri" w:hAnsi="Garamond" w:cstheme="majorHAnsi"/>
          <w:sz w:val="24"/>
          <w:szCs w:val="24"/>
        </w:rPr>
        <w:t>, če  pričakujejo, da bodo predhodni študij zaključili pred vpisom na študijski program</w:t>
      </w:r>
      <w:r w:rsidR="007C04B9">
        <w:rPr>
          <w:rFonts w:ascii="Garamond" w:eastAsia="Calibri" w:hAnsi="Garamond" w:cstheme="majorHAnsi"/>
          <w:sz w:val="24"/>
          <w:szCs w:val="24"/>
        </w:rPr>
        <w:t>.</w:t>
      </w:r>
      <w:r w:rsidRPr="00600FC9">
        <w:rPr>
          <w:rFonts w:ascii="Garamond" w:eastAsia="Calibri" w:hAnsi="Garamond" w:cstheme="majorHAnsi"/>
          <w:sz w:val="24"/>
          <w:szCs w:val="24"/>
        </w:rPr>
        <w:t xml:space="preserve"> V tem primeru kandidati dokazila o zaključku študija i</w:t>
      </w:r>
      <w:r w:rsidRPr="00065AD4">
        <w:rPr>
          <w:rFonts w:ascii="Garamond" w:eastAsia="Calibri" w:hAnsi="Garamond" w:cstheme="majorHAnsi"/>
          <w:sz w:val="24"/>
          <w:szCs w:val="24"/>
        </w:rPr>
        <w:t>n potrdilo o povprečni oceni pošljejo v roku, ki ga določi članica.</w:t>
      </w:r>
    </w:p>
    <w:p w:rsidR="00B804AA" w:rsidRPr="005B416C" w:rsidRDefault="00B804AA" w:rsidP="00B804AA">
      <w:pPr>
        <w:spacing w:after="0" w:line="240" w:lineRule="auto"/>
        <w:jc w:val="both"/>
        <w:rPr>
          <w:rFonts w:ascii="Garamond" w:eastAsia="Calibri" w:hAnsi="Garamond" w:cstheme="majorHAnsi"/>
          <w:sz w:val="24"/>
          <w:szCs w:val="24"/>
        </w:rPr>
      </w:pPr>
    </w:p>
    <w:p w:rsidR="005E46FB" w:rsidRPr="00B96C78" w:rsidRDefault="005E46FB" w:rsidP="005E46FB">
      <w:pPr>
        <w:spacing w:after="0" w:line="240" w:lineRule="auto"/>
        <w:jc w:val="both"/>
        <w:rPr>
          <w:rFonts w:ascii="Garamond" w:eastAsia="Calibri" w:hAnsi="Garamond" w:cstheme="majorHAnsi"/>
          <w:sz w:val="24"/>
          <w:szCs w:val="24"/>
        </w:rPr>
      </w:pPr>
      <w:r w:rsidRPr="007703B6">
        <w:rPr>
          <w:rFonts w:ascii="Garamond" w:eastAsia="Calibri" w:hAnsi="Garamond" w:cstheme="majorHAnsi"/>
          <w:sz w:val="24"/>
          <w:szCs w:val="24"/>
        </w:rPr>
        <w:t>Do roka</w:t>
      </w:r>
      <w:r w:rsidRPr="007F1A82">
        <w:rPr>
          <w:rFonts w:ascii="Garamond" w:eastAsia="Calibri" w:hAnsi="Garamond" w:cstheme="majorHAnsi"/>
          <w:sz w:val="24"/>
          <w:szCs w:val="24"/>
        </w:rPr>
        <w:t>, zapisanega pri vsakem študijskem programu posebej</w:t>
      </w:r>
      <w:r w:rsidRPr="00600FC9">
        <w:rPr>
          <w:rFonts w:ascii="Garamond" w:eastAsia="Calibri" w:hAnsi="Garamond" w:cstheme="majorHAnsi"/>
          <w:sz w:val="24"/>
          <w:szCs w:val="24"/>
        </w:rPr>
        <w:t>, se morajo prijaviti tudi kandidati, ki se želijo v doktorske študijske programe vpisati po merilih za pre</w:t>
      </w:r>
      <w:r w:rsidRPr="00065AD4">
        <w:rPr>
          <w:rFonts w:ascii="Garamond" w:eastAsia="Calibri" w:hAnsi="Garamond" w:cstheme="majorHAnsi"/>
          <w:sz w:val="24"/>
          <w:szCs w:val="24"/>
        </w:rPr>
        <w:t>hode oz. v višje letnike</w:t>
      </w:r>
      <w:r w:rsidR="00B42B12">
        <w:rPr>
          <w:rFonts w:ascii="Garamond" w:eastAsia="Calibri" w:hAnsi="Garamond" w:cstheme="majorHAnsi"/>
          <w:sz w:val="24"/>
          <w:szCs w:val="24"/>
        </w:rPr>
        <w:t xml:space="preserve"> </w:t>
      </w:r>
      <w:r w:rsidRPr="00623B5D">
        <w:rPr>
          <w:rFonts w:ascii="Garamond" w:eastAsia="Calibri" w:hAnsi="Garamond" w:cstheme="majorHAnsi"/>
          <w:bCs/>
          <w:sz w:val="24"/>
          <w:szCs w:val="24"/>
        </w:rPr>
        <w:t>kandidati, ki niso zaključili študija v prejšnjih podiplomskih oz. doktorskih študijskih programih</w:t>
      </w:r>
      <w:r w:rsidRPr="00623B5D">
        <w:rPr>
          <w:rFonts w:ascii="Garamond" w:eastAsia="Calibri" w:hAnsi="Garamond" w:cstheme="majorHAnsi"/>
          <w:sz w:val="24"/>
          <w:szCs w:val="24"/>
        </w:rPr>
        <w:t>.</w:t>
      </w:r>
    </w:p>
    <w:p w:rsidR="005E46FB" w:rsidRDefault="005E46FB" w:rsidP="00B804AA">
      <w:pPr>
        <w:spacing w:after="0" w:line="240" w:lineRule="auto"/>
        <w:jc w:val="both"/>
        <w:rPr>
          <w:rFonts w:ascii="Garamond" w:eastAsia="Calibri" w:hAnsi="Garamond" w:cstheme="majorHAnsi"/>
          <w:b/>
          <w:sz w:val="24"/>
          <w:szCs w:val="24"/>
        </w:rPr>
      </w:pPr>
    </w:p>
    <w:p w:rsidR="00B804AA" w:rsidRPr="00600FC9" w:rsidRDefault="00B804AA" w:rsidP="00B804AA">
      <w:pPr>
        <w:spacing w:after="0" w:line="240" w:lineRule="auto"/>
        <w:jc w:val="both"/>
        <w:rPr>
          <w:rFonts w:ascii="Garamond" w:eastAsia="Calibri" w:hAnsi="Garamond" w:cstheme="majorHAnsi"/>
          <w:b/>
          <w:sz w:val="24"/>
          <w:szCs w:val="24"/>
        </w:rPr>
      </w:pPr>
      <w:r w:rsidRPr="005B416C">
        <w:rPr>
          <w:rFonts w:ascii="Garamond" w:eastAsia="Calibri" w:hAnsi="Garamond" w:cstheme="majorHAnsi"/>
          <w:b/>
          <w:sz w:val="24"/>
          <w:szCs w:val="24"/>
        </w:rPr>
        <w:t xml:space="preserve">Ne glede na način prijave mora kandidat priloge k prijavi poslati </w:t>
      </w:r>
      <w:r w:rsidR="00123DC4" w:rsidRPr="007C04B9">
        <w:rPr>
          <w:rFonts w:ascii="Garamond" w:eastAsia="Calibri" w:hAnsi="Garamond" w:cstheme="majorHAnsi"/>
          <w:b/>
          <w:sz w:val="24"/>
          <w:szCs w:val="24"/>
        </w:rPr>
        <w:t>do zaključka prijavnega roka</w:t>
      </w:r>
      <w:r w:rsidRPr="007C04B9">
        <w:rPr>
          <w:rFonts w:ascii="Garamond" w:eastAsia="Calibri" w:hAnsi="Garamond" w:cstheme="majorHAnsi"/>
          <w:b/>
          <w:sz w:val="24"/>
          <w:szCs w:val="24"/>
        </w:rPr>
        <w:t xml:space="preserve"> priporočeno po pošti ali jih dostaviti osebno v skladu z r</w:t>
      </w:r>
      <w:r w:rsidRPr="00B96C78">
        <w:rPr>
          <w:rFonts w:ascii="Garamond" w:eastAsia="Calibri" w:hAnsi="Garamond" w:cstheme="majorHAnsi"/>
          <w:b/>
          <w:sz w:val="24"/>
          <w:szCs w:val="24"/>
        </w:rPr>
        <w:t xml:space="preserve">azpisom na </w:t>
      </w:r>
      <w:r w:rsidRPr="00CD0E3C">
        <w:rPr>
          <w:rFonts w:ascii="Garamond" w:eastAsia="Calibri" w:hAnsi="Garamond" w:cstheme="majorHAnsi"/>
          <w:b/>
          <w:sz w:val="24"/>
          <w:szCs w:val="24"/>
        </w:rPr>
        <w:t>naslov, ki</w:t>
      </w:r>
      <w:r w:rsidRPr="007703B6">
        <w:rPr>
          <w:rFonts w:ascii="Garamond" w:eastAsia="Calibri" w:hAnsi="Garamond" w:cstheme="majorHAnsi"/>
          <w:b/>
          <w:sz w:val="24"/>
          <w:szCs w:val="24"/>
        </w:rPr>
        <w:t xml:space="preserve"> je objavljen v nadaljevanju razpisa pri posameznem doktorskem študijsk</w:t>
      </w:r>
      <w:r w:rsidRPr="007F1A82">
        <w:rPr>
          <w:rFonts w:ascii="Garamond" w:eastAsia="Calibri" w:hAnsi="Garamond" w:cstheme="majorHAnsi"/>
          <w:b/>
          <w:sz w:val="24"/>
          <w:szCs w:val="24"/>
        </w:rPr>
        <w:t>em</w:t>
      </w:r>
      <w:r w:rsidRPr="00600FC9">
        <w:rPr>
          <w:rFonts w:ascii="Garamond" w:eastAsia="Calibri" w:hAnsi="Garamond" w:cstheme="majorHAnsi"/>
          <w:b/>
          <w:sz w:val="24"/>
          <w:szCs w:val="24"/>
        </w:rPr>
        <w:t xml:space="preserve"> programu.</w:t>
      </w:r>
    </w:p>
    <w:p w:rsidR="004A6116" w:rsidRPr="005B416C" w:rsidRDefault="00B804AA" w:rsidP="004A6116">
      <w:pPr>
        <w:spacing w:after="0" w:line="240" w:lineRule="auto"/>
        <w:jc w:val="both"/>
        <w:rPr>
          <w:rFonts w:ascii="Garamond" w:eastAsia="Calibri" w:hAnsi="Garamond" w:cstheme="majorHAnsi"/>
          <w:iCs/>
          <w:sz w:val="24"/>
          <w:szCs w:val="24"/>
        </w:rPr>
      </w:pPr>
      <w:r w:rsidRPr="00065AD4">
        <w:rPr>
          <w:rFonts w:ascii="Garamond" w:eastAsia="Calibri" w:hAnsi="Garamond" w:cstheme="majorHAnsi"/>
          <w:sz w:val="24"/>
          <w:szCs w:val="24"/>
        </w:rPr>
        <w:t xml:space="preserve"> </w:t>
      </w:r>
    </w:p>
    <w:p w:rsidR="00E343DB" w:rsidRPr="005E46FB" w:rsidRDefault="007F6C87" w:rsidP="00DF1FEE">
      <w:pPr>
        <w:spacing w:after="0" w:line="240" w:lineRule="auto"/>
        <w:jc w:val="both"/>
        <w:rPr>
          <w:rFonts w:ascii="Garamond" w:eastAsia="Calibri" w:hAnsi="Garamond" w:cstheme="majorHAnsi"/>
          <w:b/>
          <w:sz w:val="24"/>
          <w:szCs w:val="24"/>
        </w:rPr>
      </w:pPr>
      <w:r w:rsidRPr="005E46FB">
        <w:rPr>
          <w:rFonts w:ascii="Garamond" w:eastAsia="Calibri" w:hAnsi="Garamond" w:cstheme="majorHAnsi"/>
          <w:b/>
          <w:sz w:val="24"/>
          <w:szCs w:val="24"/>
        </w:rPr>
        <w:t>Kandidati lahko prijavo za vpis oddajo na dva načina, in sicer</w:t>
      </w:r>
      <w:r w:rsidR="00E343DB" w:rsidRPr="005E46FB">
        <w:rPr>
          <w:rFonts w:ascii="Garamond" w:eastAsia="Calibri" w:hAnsi="Garamond" w:cstheme="majorHAnsi"/>
          <w:b/>
          <w:sz w:val="24"/>
          <w:szCs w:val="24"/>
        </w:rPr>
        <w:t>:</w:t>
      </w:r>
    </w:p>
    <w:p w:rsidR="00FC59FE" w:rsidRPr="00DF1FEE" w:rsidRDefault="00E343DB" w:rsidP="00DF1FEE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Batang" w:hAnsi="Garamond" w:cstheme="majorHAnsi"/>
          <w:sz w:val="24"/>
          <w:szCs w:val="24"/>
          <w:lang w:eastAsia="ko-KR"/>
        </w:rPr>
      </w:pPr>
      <w:r w:rsidRPr="00CD0E3C">
        <w:rPr>
          <w:rFonts w:ascii="Garamond" w:eastAsia="Calibri" w:hAnsi="Garamond" w:cstheme="majorHAnsi"/>
          <w:sz w:val="24"/>
          <w:szCs w:val="24"/>
        </w:rPr>
        <w:t xml:space="preserve">1. </w:t>
      </w:r>
      <w:r w:rsidRPr="00CD0E3C">
        <w:rPr>
          <w:rFonts w:ascii="Garamond" w:eastAsia="Calibri" w:hAnsi="Garamond" w:cstheme="majorHAnsi"/>
          <w:b/>
          <w:sz w:val="24"/>
          <w:szCs w:val="24"/>
        </w:rPr>
        <w:t>S</w:t>
      </w:r>
      <w:r w:rsidR="007F6C87" w:rsidRPr="00DF1FEE">
        <w:rPr>
          <w:rFonts w:ascii="Garamond" w:eastAsia="Calibri" w:hAnsi="Garamond" w:cstheme="majorHAnsi"/>
          <w:b/>
          <w:sz w:val="24"/>
          <w:szCs w:val="24"/>
        </w:rPr>
        <w:t xml:space="preserve"> kvalificiranim digitalnim potrdilom</w:t>
      </w:r>
      <w:r w:rsidR="007F6C87" w:rsidRPr="00DF1FEE">
        <w:rPr>
          <w:rFonts w:ascii="Garamond" w:eastAsia="Calibri" w:hAnsi="Garamond" w:cstheme="majorHAnsi"/>
          <w:sz w:val="24"/>
          <w:szCs w:val="24"/>
        </w:rPr>
        <w:t xml:space="preserve"> </w:t>
      </w:r>
      <w:r w:rsidR="00FC59FE" w:rsidRPr="00B96C78">
        <w:rPr>
          <w:rFonts w:ascii="Garamond" w:eastAsia="Calibri" w:hAnsi="Garamond" w:cstheme="majorHAnsi"/>
          <w:sz w:val="24"/>
          <w:szCs w:val="24"/>
        </w:rPr>
        <w:t>–</w:t>
      </w:r>
      <w:r w:rsidR="00FC59FE" w:rsidRPr="00CD0E3C">
        <w:rPr>
          <w:rFonts w:ascii="Garamond" w:eastAsia="Calibri" w:hAnsi="Garamond" w:cstheme="majorHAnsi"/>
          <w:sz w:val="24"/>
          <w:szCs w:val="24"/>
        </w:rPr>
        <w:t xml:space="preserve"> v tem primeru </w:t>
      </w:r>
      <w:r w:rsidRPr="00CD0E3C">
        <w:rPr>
          <w:rFonts w:ascii="Garamond" w:eastAsia="Batang" w:hAnsi="Garamond" w:cstheme="majorHAnsi"/>
          <w:sz w:val="24"/>
          <w:szCs w:val="24"/>
          <w:lang w:eastAsia="ko-KR"/>
        </w:rPr>
        <w:t xml:space="preserve">kandidati natisnjenega obrazca ne pošiljajo po pošti, temveč prijavo za vpis v eVŠ </w:t>
      </w:r>
      <w:r w:rsidRPr="000C4495">
        <w:rPr>
          <w:rFonts w:ascii="Garamond" w:eastAsia="Batang" w:hAnsi="Garamond" w:cstheme="majorHAnsi"/>
          <w:sz w:val="24"/>
          <w:szCs w:val="24"/>
          <w:lang w:eastAsia="ko-KR"/>
        </w:rPr>
        <w:t>oddajo do zaključka prijavnega roka.</w:t>
      </w:r>
      <w:r w:rsidRPr="00B96C78">
        <w:rPr>
          <w:rFonts w:ascii="Garamond" w:eastAsia="Batang" w:hAnsi="Garamond" w:cstheme="majorHAnsi"/>
          <w:sz w:val="24"/>
          <w:szCs w:val="24"/>
          <w:lang w:eastAsia="ko-KR"/>
        </w:rPr>
        <w:t xml:space="preserve"> V tem roku mora</w:t>
      </w:r>
      <w:r w:rsidRPr="00CD0E3C">
        <w:rPr>
          <w:rFonts w:ascii="Garamond" w:eastAsia="Batang" w:hAnsi="Garamond" w:cstheme="majorHAnsi"/>
          <w:sz w:val="24"/>
          <w:szCs w:val="24"/>
          <w:lang w:eastAsia="ko-KR"/>
        </w:rPr>
        <w:t xml:space="preserve">jo </w:t>
      </w:r>
      <w:r w:rsidR="00860A91" w:rsidRPr="00CD0E3C">
        <w:rPr>
          <w:rFonts w:ascii="Garamond" w:eastAsia="Batang" w:hAnsi="Garamond" w:cstheme="majorHAnsi"/>
          <w:sz w:val="24"/>
          <w:szCs w:val="24"/>
          <w:lang w:eastAsia="ko-KR"/>
        </w:rPr>
        <w:t>na članico, ki razpisuje študijski program oz. na naslov, ki je objavljen v nadaljevanju razpisa pri posamezn</w:t>
      </w:r>
      <w:r w:rsidR="00860A91" w:rsidRPr="007703B6">
        <w:rPr>
          <w:rFonts w:ascii="Garamond" w:eastAsia="Batang" w:hAnsi="Garamond" w:cstheme="majorHAnsi"/>
          <w:sz w:val="24"/>
          <w:szCs w:val="24"/>
          <w:lang w:eastAsia="ko-KR"/>
        </w:rPr>
        <w:t>em doktorskem študijskem program</w:t>
      </w:r>
      <w:r w:rsidR="00860A91" w:rsidRPr="009A73C4">
        <w:rPr>
          <w:rFonts w:ascii="Garamond" w:eastAsia="Batang" w:hAnsi="Garamond" w:cstheme="majorHAnsi"/>
          <w:sz w:val="24"/>
          <w:szCs w:val="24"/>
          <w:lang w:eastAsia="ko-KR"/>
        </w:rPr>
        <w:t>u</w:t>
      </w:r>
      <w:r w:rsidR="00860A91" w:rsidRPr="00600FC9">
        <w:rPr>
          <w:rFonts w:ascii="Garamond" w:eastAsia="Batang" w:hAnsi="Garamond" w:cstheme="majorHAnsi"/>
          <w:sz w:val="24"/>
          <w:szCs w:val="24"/>
          <w:lang w:eastAsia="ko-KR"/>
        </w:rPr>
        <w:t xml:space="preserve">, </w:t>
      </w:r>
      <w:r w:rsidR="00A121BE" w:rsidRPr="00065AD4">
        <w:rPr>
          <w:rFonts w:ascii="Garamond" w:eastAsia="Batang" w:hAnsi="Garamond" w:cstheme="majorHAnsi"/>
          <w:sz w:val="24"/>
          <w:szCs w:val="24"/>
          <w:lang w:eastAsia="ko-KR"/>
        </w:rPr>
        <w:t xml:space="preserve">osebno dostaviti oziroma </w:t>
      </w:r>
      <w:r w:rsidRPr="00065AD4">
        <w:rPr>
          <w:rFonts w:ascii="Garamond" w:eastAsia="Batang" w:hAnsi="Garamond" w:cstheme="majorHAnsi"/>
          <w:sz w:val="24"/>
          <w:szCs w:val="24"/>
          <w:lang w:eastAsia="ko-KR"/>
        </w:rPr>
        <w:t xml:space="preserve">priporočeno </w:t>
      </w:r>
      <w:r w:rsidR="00A121BE" w:rsidRPr="00336D39">
        <w:rPr>
          <w:rFonts w:ascii="Garamond" w:eastAsia="Batang" w:hAnsi="Garamond" w:cstheme="majorHAnsi"/>
          <w:sz w:val="24"/>
          <w:szCs w:val="24"/>
          <w:lang w:eastAsia="ko-KR"/>
        </w:rPr>
        <w:t xml:space="preserve">poslati </w:t>
      </w:r>
      <w:r w:rsidRPr="00584FE9">
        <w:rPr>
          <w:rFonts w:ascii="Garamond" w:eastAsia="Batang" w:hAnsi="Garamond" w:cstheme="majorHAnsi"/>
          <w:sz w:val="24"/>
          <w:szCs w:val="24"/>
          <w:lang w:eastAsia="ko-KR"/>
        </w:rPr>
        <w:t>po pošti le priloge, ki so zahtevane z razpisom (na prilogi mora biti naveden sklic na številko prijave za vpis in študijski program, na katerega se prijavl</w:t>
      </w:r>
      <w:r w:rsidRPr="000C4495">
        <w:rPr>
          <w:rFonts w:ascii="Garamond" w:eastAsia="Batang" w:hAnsi="Garamond" w:cstheme="majorHAnsi"/>
          <w:sz w:val="24"/>
          <w:szCs w:val="24"/>
          <w:lang w:eastAsia="ko-KR"/>
        </w:rPr>
        <w:t>jajo).</w:t>
      </w:r>
      <w:r w:rsidR="00FC59FE" w:rsidRPr="000C4495">
        <w:rPr>
          <w:rFonts w:ascii="Garamond" w:eastAsia="Batang" w:hAnsi="Garamond" w:cstheme="majorHAnsi"/>
          <w:sz w:val="24"/>
          <w:szCs w:val="24"/>
          <w:lang w:eastAsia="ko-KR"/>
        </w:rPr>
        <w:t xml:space="preserve"> </w:t>
      </w:r>
    </w:p>
    <w:p w:rsidR="007534D4" w:rsidRDefault="00E343DB" w:rsidP="00DF1FEE">
      <w:pPr>
        <w:spacing w:after="0" w:line="240" w:lineRule="auto"/>
        <w:jc w:val="both"/>
        <w:rPr>
          <w:rFonts w:ascii="Garamond" w:eastAsia="Batang" w:hAnsi="Garamond" w:cstheme="majorHAnsi"/>
          <w:sz w:val="24"/>
          <w:szCs w:val="24"/>
          <w:lang w:eastAsia="ko-KR"/>
        </w:rPr>
      </w:pPr>
      <w:r w:rsidRPr="005B416C">
        <w:rPr>
          <w:rFonts w:ascii="Garamond" w:eastAsia="Calibri" w:hAnsi="Garamond" w:cstheme="majorHAnsi"/>
          <w:sz w:val="24"/>
          <w:szCs w:val="24"/>
        </w:rPr>
        <w:lastRenderedPageBreak/>
        <w:t xml:space="preserve">2. </w:t>
      </w:r>
      <w:r w:rsidRPr="005B416C">
        <w:rPr>
          <w:rFonts w:ascii="Garamond" w:eastAsia="Batang" w:hAnsi="Garamond" w:cstheme="majorHAnsi"/>
          <w:b/>
          <w:sz w:val="24"/>
          <w:szCs w:val="24"/>
          <w:lang w:eastAsia="ko-KR"/>
        </w:rPr>
        <w:t xml:space="preserve">Brez kvalificiranega digitalnega potrdila </w:t>
      </w:r>
      <w:r w:rsidRPr="00DF1FEE">
        <w:rPr>
          <w:rFonts w:ascii="Garamond" w:eastAsia="Batang" w:hAnsi="Garamond" w:cstheme="majorHAnsi"/>
          <w:b/>
          <w:sz w:val="24"/>
          <w:szCs w:val="24"/>
          <w:lang w:eastAsia="ko-KR"/>
        </w:rPr>
        <w:t>(z</w:t>
      </w:r>
      <w:r w:rsidR="00895932" w:rsidRPr="00DF1FEE">
        <w:rPr>
          <w:rFonts w:ascii="Garamond" w:eastAsia="Batang" w:hAnsi="Garamond" w:cstheme="majorHAnsi"/>
          <w:b/>
          <w:sz w:val="24"/>
          <w:szCs w:val="24"/>
          <w:lang w:eastAsia="ko-KR"/>
        </w:rPr>
        <w:t xml:space="preserve"> uporabniškim imenom in geslom)</w:t>
      </w:r>
      <w:r w:rsidR="00895932" w:rsidRPr="00B96C78">
        <w:rPr>
          <w:rFonts w:ascii="Garamond" w:eastAsia="Batang" w:hAnsi="Garamond" w:cstheme="majorHAnsi"/>
          <w:sz w:val="24"/>
          <w:szCs w:val="24"/>
          <w:lang w:eastAsia="ko-KR"/>
        </w:rPr>
        <w:t xml:space="preserve"> </w:t>
      </w:r>
      <w:r w:rsidR="00895932" w:rsidRPr="00CD0E3C">
        <w:rPr>
          <w:rFonts w:ascii="Garamond" w:eastAsia="Batang" w:hAnsi="Garamond" w:cstheme="majorHAnsi"/>
          <w:sz w:val="24"/>
          <w:szCs w:val="24"/>
          <w:lang w:eastAsia="ko-KR"/>
        </w:rPr>
        <w:t>– v tem primeru</w:t>
      </w:r>
      <w:r w:rsidRPr="00CD0E3C">
        <w:rPr>
          <w:rFonts w:ascii="Garamond" w:eastAsia="Batang" w:hAnsi="Garamond" w:cstheme="majorHAnsi"/>
          <w:sz w:val="24"/>
          <w:szCs w:val="24"/>
          <w:lang w:eastAsia="ko-KR"/>
        </w:rPr>
        <w:t xml:space="preserve"> </w:t>
      </w:r>
      <w:r w:rsidR="00895932" w:rsidRPr="00CD0E3C">
        <w:rPr>
          <w:rFonts w:ascii="Garamond" w:eastAsia="Batang" w:hAnsi="Garamond" w:cstheme="majorHAnsi"/>
          <w:sz w:val="24"/>
          <w:szCs w:val="24"/>
          <w:lang w:eastAsia="ko-KR"/>
        </w:rPr>
        <w:t xml:space="preserve">morajo kandidati </w:t>
      </w:r>
      <w:r w:rsidRPr="00CD0E3C">
        <w:rPr>
          <w:rFonts w:ascii="Garamond" w:eastAsia="Batang" w:hAnsi="Garamond" w:cstheme="majorHAnsi"/>
          <w:sz w:val="24"/>
          <w:szCs w:val="24"/>
          <w:lang w:eastAsia="ko-KR"/>
        </w:rPr>
        <w:t>oddati prijavo za vpis elektronsko v eVŠ, jo natisniti, podpisati in skupaj s prilogami, ki so zahtevane z razpisom,</w:t>
      </w:r>
      <w:r w:rsidR="00A121BE" w:rsidRPr="00CD0E3C">
        <w:rPr>
          <w:rFonts w:ascii="Garamond" w:eastAsia="Batang" w:hAnsi="Garamond" w:cstheme="majorHAnsi"/>
          <w:sz w:val="24"/>
          <w:szCs w:val="24"/>
          <w:lang w:eastAsia="ko-KR"/>
        </w:rPr>
        <w:t xml:space="preserve"> osebno dostaviti oziroma </w:t>
      </w:r>
      <w:r w:rsidRPr="00CD0E3C">
        <w:rPr>
          <w:rFonts w:ascii="Garamond" w:eastAsia="Batang" w:hAnsi="Garamond" w:cstheme="majorHAnsi"/>
          <w:sz w:val="24"/>
          <w:szCs w:val="24"/>
          <w:lang w:eastAsia="ko-KR"/>
        </w:rPr>
        <w:t xml:space="preserve">priporočeno </w:t>
      </w:r>
      <w:r w:rsidR="00A121BE" w:rsidRPr="00CD0E3C">
        <w:rPr>
          <w:rFonts w:ascii="Garamond" w:eastAsia="Batang" w:hAnsi="Garamond" w:cstheme="majorHAnsi"/>
          <w:sz w:val="24"/>
          <w:szCs w:val="24"/>
          <w:lang w:eastAsia="ko-KR"/>
        </w:rPr>
        <w:t xml:space="preserve">poslati </w:t>
      </w:r>
      <w:r w:rsidRPr="000C4495">
        <w:rPr>
          <w:rFonts w:ascii="Garamond" w:eastAsia="Batang" w:hAnsi="Garamond" w:cstheme="majorHAnsi"/>
          <w:sz w:val="24"/>
          <w:szCs w:val="24"/>
          <w:lang w:eastAsia="ko-KR"/>
        </w:rPr>
        <w:t xml:space="preserve">po pošti do zaključka prijavnega roka </w:t>
      </w:r>
      <w:r w:rsidRPr="00B96C78">
        <w:rPr>
          <w:rFonts w:ascii="Garamond" w:eastAsia="Batang" w:hAnsi="Garamond" w:cstheme="majorHAnsi"/>
          <w:sz w:val="24"/>
          <w:szCs w:val="24"/>
          <w:lang w:eastAsia="ko-KR"/>
        </w:rPr>
        <w:t>na članico, ki razpisuje študijski program oz. na naslov, ki je objavljen v nadaljevanju razpisa pri posamezn</w:t>
      </w:r>
      <w:r w:rsidRPr="00CD0E3C">
        <w:rPr>
          <w:rFonts w:ascii="Garamond" w:eastAsia="Batang" w:hAnsi="Garamond" w:cstheme="majorHAnsi"/>
          <w:sz w:val="24"/>
          <w:szCs w:val="24"/>
          <w:lang w:eastAsia="ko-KR"/>
        </w:rPr>
        <w:t>em doktorskem študijskem programu</w:t>
      </w:r>
      <w:r w:rsidR="00B67AE2">
        <w:rPr>
          <w:rFonts w:ascii="Garamond" w:eastAsia="Batang" w:hAnsi="Garamond" w:cstheme="majorHAnsi"/>
          <w:sz w:val="24"/>
          <w:szCs w:val="24"/>
          <w:lang w:eastAsia="ko-KR"/>
        </w:rPr>
        <w:t>.</w:t>
      </w:r>
    </w:p>
    <w:p w:rsidR="007C04B9" w:rsidRDefault="007C04B9" w:rsidP="00DF1FEE">
      <w:pPr>
        <w:spacing w:after="0" w:line="240" w:lineRule="auto"/>
        <w:jc w:val="both"/>
        <w:rPr>
          <w:rFonts w:ascii="Garamond" w:eastAsia="Batang" w:hAnsi="Garamond" w:cstheme="majorHAnsi"/>
          <w:sz w:val="24"/>
          <w:szCs w:val="24"/>
          <w:lang w:eastAsia="ko-KR"/>
        </w:rPr>
      </w:pPr>
    </w:p>
    <w:p w:rsidR="00F0311B" w:rsidRPr="00CD0E3C" w:rsidRDefault="00F0311B" w:rsidP="00F0311B">
      <w:pPr>
        <w:spacing w:after="0" w:line="240" w:lineRule="auto"/>
        <w:rPr>
          <w:rFonts w:ascii="Garamond" w:eastAsia="Calibri" w:hAnsi="Garamond" w:cstheme="majorHAnsi"/>
          <w:sz w:val="24"/>
          <w:szCs w:val="24"/>
        </w:rPr>
      </w:pPr>
      <w:r w:rsidRPr="00CD0E3C">
        <w:rPr>
          <w:rFonts w:ascii="Garamond" w:eastAsia="Calibri" w:hAnsi="Garamond" w:cstheme="majorHAnsi"/>
          <w:sz w:val="24"/>
          <w:szCs w:val="24"/>
        </w:rPr>
        <w:t xml:space="preserve">Kot </w:t>
      </w:r>
      <w:r w:rsidRPr="00CD0E3C">
        <w:rPr>
          <w:rFonts w:ascii="Garamond" w:eastAsia="Calibri" w:hAnsi="Garamond" w:cstheme="majorHAnsi"/>
          <w:b/>
          <w:sz w:val="24"/>
          <w:szCs w:val="24"/>
        </w:rPr>
        <w:t>pravočasna</w:t>
      </w:r>
      <w:r w:rsidRPr="00CD0E3C">
        <w:rPr>
          <w:rFonts w:ascii="Garamond" w:eastAsia="Calibri" w:hAnsi="Garamond" w:cstheme="majorHAnsi"/>
          <w:sz w:val="24"/>
          <w:szCs w:val="24"/>
        </w:rPr>
        <w:t xml:space="preserve"> se upošteva:</w:t>
      </w:r>
    </w:p>
    <w:p w:rsidR="00F0311B" w:rsidRPr="00CD0E3C" w:rsidRDefault="00F0311B" w:rsidP="00F0311B">
      <w:pPr>
        <w:numPr>
          <w:ilvl w:val="0"/>
          <w:numId w:val="57"/>
        </w:numPr>
        <w:suppressAutoHyphens/>
        <w:spacing w:after="0" w:line="240" w:lineRule="auto"/>
        <w:contextualSpacing/>
        <w:jc w:val="both"/>
        <w:rPr>
          <w:rFonts w:ascii="Garamond" w:eastAsia="Calibri" w:hAnsi="Garamond" w:cstheme="majorHAnsi"/>
          <w:sz w:val="24"/>
          <w:szCs w:val="24"/>
        </w:rPr>
      </w:pPr>
      <w:r w:rsidRPr="00CD0E3C">
        <w:rPr>
          <w:rFonts w:ascii="Garamond" w:eastAsia="Calibri" w:hAnsi="Garamond" w:cstheme="majorHAnsi"/>
          <w:sz w:val="24"/>
          <w:szCs w:val="24"/>
        </w:rPr>
        <w:t xml:space="preserve">prijava, ki je bila </w:t>
      </w:r>
      <w:r w:rsidRPr="00CD0E3C">
        <w:rPr>
          <w:rFonts w:ascii="Garamond" w:eastAsia="Calibri" w:hAnsi="Garamond" w:cstheme="majorHAnsi"/>
          <w:b/>
          <w:sz w:val="24"/>
          <w:szCs w:val="24"/>
        </w:rPr>
        <w:t>izpolnjena</w:t>
      </w:r>
      <w:r w:rsidRPr="00CD0E3C">
        <w:rPr>
          <w:rFonts w:ascii="Garamond" w:eastAsia="Calibri" w:hAnsi="Garamond" w:cstheme="majorHAnsi"/>
          <w:sz w:val="24"/>
          <w:szCs w:val="24"/>
        </w:rPr>
        <w:t xml:space="preserve"> in </w:t>
      </w:r>
      <w:r w:rsidR="00D26A16" w:rsidRPr="00DF1FEE">
        <w:rPr>
          <w:rFonts w:ascii="Garamond" w:eastAsia="Calibri" w:hAnsi="Garamond" w:cstheme="majorHAnsi"/>
          <w:b/>
          <w:sz w:val="24"/>
          <w:szCs w:val="24"/>
        </w:rPr>
        <w:t>elektronsko p</w:t>
      </w:r>
      <w:r w:rsidR="007534D4" w:rsidRPr="00DF1FEE">
        <w:rPr>
          <w:rFonts w:ascii="Garamond" w:eastAsia="Calibri" w:hAnsi="Garamond" w:cstheme="majorHAnsi"/>
          <w:b/>
          <w:sz w:val="24"/>
          <w:szCs w:val="24"/>
        </w:rPr>
        <w:t>o</w:t>
      </w:r>
      <w:r w:rsidR="00D26A16" w:rsidRPr="00DF1FEE">
        <w:rPr>
          <w:rFonts w:ascii="Garamond" w:eastAsia="Calibri" w:hAnsi="Garamond" w:cstheme="majorHAnsi"/>
          <w:b/>
          <w:sz w:val="24"/>
          <w:szCs w:val="24"/>
        </w:rPr>
        <w:t>d</w:t>
      </w:r>
      <w:r w:rsidR="007534D4" w:rsidRPr="00DF1FEE">
        <w:rPr>
          <w:rFonts w:ascii="Garamond" w:eastAsia="Calibri" w:hAnsi="Garamond" w:cstheme="majorHAnsi"/>
          <w:b/>
          <w:sz w:val="24"/>
          <w:szCs w:val="24"/>
        </w:rPr>
        <w:t>pisana</w:t>
      </w:r>
      <w:r w:rsidR="007534D4" w:rsidRPr="00B96C78">
        <w:rPr>
          <w:rFonts w:ascii="Garamond" w:eastAsia="Calibri" w:hAnsi="Garamond" w:cstheme="majorHAnsi"/>
          <w:sz w:val="24"/>
          <w:szCs w:val="24"/>
        </w:rPr>
        <w:t xml:space="preserve"> ter </w:t>
      </w:r>
      <w:r w:rsidRPr="00CD0E3C">
        <w:rPr>
          <w:rFonts w:ascii="Garamond" w:eastAsia="Calibri" w:hAnsi="Garamond" w:cstheme="majorHAnsi"/>
          <w:b/>
          <w:sz w:val="24"/>
          <w:szCs w:val="24"/>
        </w:rPr>
        <w:t xml:space="preserve">oddana </w:t>
      </w:r>
      <w:r w:rsidR="007534D4" w:rsidRPr="00CD0E3C">
        <w:rPr>
          <w:rFonts w:ascii="Garamond" w:eastAsia="Calibri" w:hAnsi="Garamond" w:cstheme="majorHAnsi"/>
          <w:b/>
          <w:sz w:val="24"/>
          <w:szCs w:val="24"/>
        </w:rPr>
        <w:t>s kvalificiranim digitalnim potrdilom</w:t>
      </w:r>
      <w:r w:rsidRPr="00CD0E3C">
        <w:rPr>
          <w:rFonts w:ascii="Garamond" w:eastAsia="Calibri" w:hAnsi="Garamond" w:cstheme="majorHAnsi"/>
          <w:sz w:val="24"/>
          <w:szCs w:val="24"/>
        </w:rPr>
        <w:t xml:space="preserve"> v eVŠ do zaključka prijavnega roka in</w:t>
      </w:r>
    </w:p>
    <w:p w:rsidR="007534D4" w:rsidRPr="00DF1FEE" w:rsidRDefault="00F0311B" w:rsidP="00DF1FEE">
      <w:pPr>
        <w:pStyle w:val="ListParagraph"/>
        <w:numPr>
          <w:ilvl w:val="0"/>
          <w:numId w:val="57"/>
        </w:numPr>
        <w:suppressAutoHyphens/>
        <w:spacing w:after="0" w:line="240" w:lineRule="auto"/>
        <w:jc w:val="both"/>
        <w:rPr>
          <w:rFonts w:ascii="Garamond" w:hAnsi="Garamond" w:cstheme="majorHAnsi"/>
          <w:sz w:val="24"/>
          <w:szCs w:val="24"/>
        </w:rPr>
      </w:pPr>
      <w:r w:rsidRPr="00DF1FEE">
        <w:rPr>
          <w:rFonts w:ascii="Garamond" w:hAnsi="Garamond" w:cstheme="majorHAnsi"/>
          <w:sz w:val="24"/>
          <w:szCs w:val="24"/>
        </w:rPr>
        <w:t xml:space="preserve">prijava, ki je bila </w:t>
      </w:r>
      <w:r w:rsidRPr="00DF1FEE">
        <w:rPr>
          <w:rFonts w:ascii="Garamond" w:hAnsi="Garamond" w:cstheme="majorHAnsi"/>
          <w:b/>
          <w:sz w:val="24"/>
          <w:szCs w:val="24"/>
        </w:rPr>
        <w:t>izpolnjena v eVŠ</w:t>
      </w:r>
      <w:r w:rsidR="00CD0E3C" w:rsidRPr="00DF1FEE">
        <w:rPr>
          <w:rFonts w:ascii="Garamond" w:hAnsi="Garamond" w:cstheme="majorHAnsi"/>
          <w:b/>
          <w:sz w:val="24"/>
          <w:szCs w:val="24"/>
        </w:rPr>
        <w:t xml:space="preserve"> do zaključka prijavnega roka</w:t>
      </w:r>
      <w:r w:rsidRPr="00DF1FEE">
        <w:rPr>
          <w:rFonts w:ascii="Garamond" w:hAnsi="Garamond" w:cstheme="majorHAnsi"/>
          <w:b/>
          <w:sz w:val="24"/>
          <w:szCs w:val="24"/>
        </w:rPr>
        <w:t>, natisnjena</w:t>
      </w:r>
      <w:r w:rsidRPr="00DF1FEE">
        <w:rPr>
          <w:rFonts w:ascii="Garamond" w:hAnsi="Garamond" w:cstheme="majorHAnsi"/>
          <w:sz w:val="24"/>
          <w:szCs w:val="24"/>
        </w:rPr>
        <w:t xml:space="preserve"> v istem besedilu, kot je besedil</w:t>
      </w:r>
      <w:r w:rsidR="00D26A16" w:rsidRPr="00DF1FEE">
        <w:rPr>
          <w:rFonts w:ascii="Garamond" w:hAnsi="Garamond" w:cstheme="majorHAnsi"/>
          <w:sz w:val="24"/>
          <w:szCs w:val="24"/>
        </w:rPr>
        <w:t>o v zadnjem oddanem obrazcu eVŠ ter</w:t>
      </w:r>
      <w:r w:rsidRPr="00DF1FEE">
        <w:rPr>
          <w:rFonts w:ascii="Garamond" w:hAnsi="Garamond" w:cstheme="majorHAnsi"/>
          <w:sz w:val="24"/>
          <w:szCs w:val="24"/>
        </w:rPr>
        <w:t xml:space="preserve"> </w:t>
      </w:r>
      <w:r w:rsidRPr="00DF1FEE">
        <w:rPr>
          <w:rFonts w:ascii="Garamond" w:hAnsi="Garamond" w:cstheme="majorHAnsi"/>
          <w:b/>
          <w:sz w:val="24"/>
          <w:szCs w:val="24"/>
        </w:rPr>
        <w:t>podpisana in priporočeno poslana</w:t>
      </w:r>
      <w:r w:rsidRPr="000C4495">
        <w:rPr>
          <w:rFonts w:ascii="Garamond" w:hAnsi="Garamond" w:cstheme="majorHAnsi"/>
          <w:sz w:val="24"/>
          <w:szCs w:val="24"/>
        </w:rPr>
        <w:t xml:space="preserve"> na</w:t>
      </w:r>
      <w:r w:rsidR="00C853AF" w:rsidRPr="000C4495">
        <w:rPr>
          <w:rFonts w:ascii="Garamond" w:hAnsi="Garamond" w:cstheme="majorHAnsi"/>
          <w:sz w:val="24"/>
          <w:szCs w:val="24"/>
        </w:rPr>
        <w:t xml:space="preserve"> naslov članice</w:t>
      </w:r>
      <w:r w:rsidRPr="000C4495">
        <w:rPr>
          <w:rFonts w:ascii="Garamond" w:hAnsi="Garamond" w:cstheme="majorHAnsi"/>
          <w:sz w:val="24"/>
          <w:szCs w:val="24"/>
        </w:rPr>
        <w:t>, ki razpisuje študijski program oz. na naslov, objavljen pri posameznem razpisanem programu do zaključka prijavnega roka</w:t>
      </w:r>
      <w:r w:rsidRPr="00DF1FEE">
        <w:rPr>
          <w:rFonts w:ascii="Garamond" w:hAnsi="Garamond" w:cstheme="majorHAnsi"/>
          <w:sz w:val="24"/>
          <w:szCs w:val="24"/>
        </w:rPr>
        <w:t xml:space="preserve">. </w:t>
      </w:r>
    </w:p>
    <w:p w:rsidR="000C4495" w:rsidRPr="000C4495" w:rsidRDefault="000C4495" w:rsidP="00DF1FEE">
      <w:pPr>
        <w:suppressAutoHyphens/>
        <w:spacing w:after="0" w:line="240" w:lineRule="auto"/>
        <w:ind w:left="720"/>
        <w:contextualSpacing/>
        <w:jc w:val="both"/>
        <w:rPr>
          <w:rFonts w:ascii="Garamond" w:eastAsia="Calibri" w:hAnsi="Garamond" w:cstheme="majorHAnsi"/>
          <w:sz w:val="24"/>
          <w:szCs w:val="24"/>
        </w:rPr>
      </w:pPr>
    </w:p>
    <w:p w:rsidR="003B7B6D" w:rsidRPr="00CD0E3C" w:rsidRDefault="00552E1B" w:rsidP="00DF1FEE">
      <w:pPr>
        <w:suppressAutoHyphens/>
        <w:spacing w:after="0" w:line="240" w:lineRule="auto"/>
        <w:contextualSpacing/>
        <w:rPr>
          <w:rFonts w:ascii="Garamond" w:eastAsia="Times New Roman" w:hAnsi="Garamond" w:cstheme="majorHAnsi"/>
          <w:sz w:val="24"/>
          <w:szCs w:val="24"/>
          <w:lang w:eastAsia="ar-SA"/>
        </w:rPr>
      </w:pPr>
      <w:r w:rsidRPr="00CD0E3C">
        <w:rPr>
          <w:rFonts w:ascii="Garamond" w:eastAsia="Times New Roman" w:hAnsi="Garamond" w:cstheme="majorHAnsi"/>
          <w:b/>
          <w:sz w:val="24"/>
          <w:szCs w:val="24"/>
          <w:lang w:eastAsia="ar-SA"/>
        </w:rPr>
        <w:t>Kontakt</w:t>
      </w:r>
      <w:r w:rsidR="00F0311B" w:rsidRPr="00CD0E3C">
        <w:rPr>
          <w:rFonts w:ascii="Garamond" w:eastAsia="Times New Roman" w:hAnsi="Garamond" w:cstheme="majorHAnsi"/>
          <w:b/>
          <w:sz w:val="24"/>
          <w:szCs w:val="24"/>
          <w:lang w:eastAsia="ar-SA"/>
        </w:rPr>
        <w:t xml:space="preserve"> za podporo kandidatom pri izpolnjevanju prijave za vpis</w:t>
      </w:r>
      <w:r w:rsidRPr="00CD0E3C">
        <w:rPr>
          <w:rFonts w:ascii="Garamond" w:eastAsia="Times New Roman" w:hAnsi="Garamond" w:cstheme="majorHAnsi"/>
          <w:b/>
          <w:sz w:val="24"/>
          <w:szCs w:val="24"/>
          <w:lang w:eastAsia="ar-SA"/>
        </w:rPr>
        <w:t xml:space="preserve"> je</w:t>
      </w:r>
      <w:r w:rsidR="00B804AA" w:rsidRPr="00CD0E3C">
        <w:rPr>
          <w:rFonts w:ascii="Garamond" w:eastAsia="Times New Roman" w:hAnsi="Garamond" w:cstheme="majorHAnsi"/>
          <w:b/>
          <w:sz w:val="24"/>
          <w:szCs w:val="24"/>
          <w:lang w:eastAsia="ar-SA"/>
        </w:rPr>
        <w:t>:</w:t>
      </w:r>
      <w:r w:rsidR="00B804AA" w:rsidRPr="00CD0E3C">
        <w:rPr>
          <w:rFonts w:ascii="Garamond" w:eastAsia="Times New Roman" w:hAnsi="Garamond" w:cstheme="majorHAnsi"/>
          <w:b/>
          <w:sz w:val="24"/>
          <w:szCs w:val="24"/>
          <w:lang w:eastAsia="ar-SA"/>
        </w:rPr>
        <w:br/>
      </w:r>
      <w:r w:rsidR="00B804AA" w:rsidRPr="00CD0E3C">
        <w:rPr>
          <w:rFonts w:ascii="Garamond" w:eastAsia="Times New Roman" w:hAnsi="Garamond" w:cstheme="majorHAnsi"/>
          <w:b/>
          <w:sz w:val="24"/>
          <w:szCs w:val="24"/>
          <w:lang w:eastAsia="ar-SA"/>
        </w:rPr>
        <w:br/>
      </w:r>
      <w:r w:rsidR="00F0311B" w:rsidRPr="007703B6">
        <w:rPr>
          <w:rFonts w:ascii="Garamond" w:eastAsia="Times New Roman" w:hAnsi="Garamond" w:cstheme="majorHAnsi"/>
          <w:b/>
          <w:sz w:val="24"/>
          <w:szCs w:val="24"/>
          <w:lang w:eastAsia="ar-SA"/>
        </w:rPr>
        <w:t xml:space="preserve">Enotni kontaktni center državne uprave </w:t>
      </w:r>
      <w:r w:rsidR="00B804AA" w:rsidRPr="007703B6">
        <w:rPr>
          <w:rFonts w:ascii="Garamond" w:eastAsia="Times New Roman" w:hAnsi="Garamond" w:cstheme="majorHAnsi"/>
          <w:sz w:val="24"/>
          <w:szCs w:val="24"/>
          <w:lang w:eastAsia="ar-SA"/>
        </w:rPr>
        <w:t>(EKC)</w:t>
      </w:r>
      <w:r w:rsidR="00B804AA" w:rsidRPr="007703B6">
        <w:rPr>
          <w:rFonts w:ascii="Garamond" w:eastAsia="Times New Roman" w:hAnsi="Garamond" w:cstheme="majorHAnsi"/>
          <w:sz w:val="24"/>
          <w:szCs w:val="24"/>
          <w:lang w:eastAsia="ar-SA"/>
        </w:rPr>
        <w:br/>
      </w:r>
      <w:r w:rsidR="00F0311B" w:rsidRPr="007703B6">
        <w:rPr>
          <w:rFonts w:ascii="Garamond" w:eastAsia="Times New Roman" w:hAnsi="Garamond" w:cstheme="majorHAnsi"/>
          <w:sz w:val="24"/>
          <w:szCs w:val="24"/>
          <w:lang w:eastAsia="ar-SA"/>
        </w:rPr>
        <w:t xml:space="preserve">e-naslov: </w:t>
      </w:r>
      <w:hyperlink r:id="rId12" w:history="1">
        <w:r w:rsidR="00F0311B" w:rsidRPr="005B416C">
          <w:rPr>
            <w:rStyle w:val="Hyperlink"/>
            <w:rFonts w:ascii="Garamond" w:eastAsia="Times New Roman" w:hAnsi="Garamond" w:cstheme="majorHAnsi"/>
            <w:b/>
            <w:sz w:val="24"/>
            <w:szCs w:val="24"/>
            <w:lang w:eastAsia="ar-SA"/>
          </w:rPr>
          <w:t>ekc@gov.si</w:t>
        </w:r>
      </w:hyperlink>
      <w:r w:rsidR="00F0311B" w:rsidRPr="00B96C78">
        <w:rPr>
          <w:rStyle w:val="Hyperlink"/>
          <w:rFonts w:ascii="Garamond" w:eastAsia="Times New Roman" w:hAnsi="Garamond" w:cstheme="majorHAnsi"/>
          <w:b/>
          <w:sz w:val="24"/>
          <w:szCs w:val="24"/>
          <w:lang w:eastAsia="ar-SA"/>
        </w:rPr>
        <w:t xml:space="preserve"> </w:t>
      </w:r>
      <w:r w:rsidR="00B804AA" w:rsidRPr="00CD0E3C">
        <w:rPr>
          <w:rStyle w:val="Hyperlink"/>
          <w:rFonts w:ascii="Garamond" w:eastAsia="Times New Roman" w:hAnsi="Garamond" w:cstheme="majorHAnsi"/>
          <w:b/>
          <w:sz w:val="24"/>
          <w:szCs w:val="24"/>
          <w:lang w:eastAsia="ar-SA"/>
        </w:rPr>
        <w:br/>
      </w:r>
      <w:r w:rsidR="00F0311B" w:rsidRPr="00CD0E3C">
        <w:rPr>
          <w:rFonts w:ascii="Garamond" w:eastAsia="Times New Roman" w:hAnsi="Garamond" w:cstheme="majorHAnsi"/>
          <w:sz w:val="24"/>
          <w:szCs w:val="24"/>
          <w:lang w:eastAsia="ar-SA"/>
        </w:rPr>
        <w:t>tel.: 080-2002 (m</w:t>
      </w:r>
      <w:r w:rsidR="004F3F3A" w:rsidRPr="00CD0E3C">
        <w:rPr>
          <w:rFonts w:ascii="Garamond" w:eastAsia="Times New Roman" w:hAnsi="Garamond" w:cstheme="majorHAnsi"/>
          <w:sz w:val="24"/>
          <w:szCs w:val="24"/>
          <w:lang w:eastAsia="ar-SA"/>
        </w:rPr>
        <w:t>ed delavniki od 8.00 do 22.00)</w:t>
      </w:r>
      <w:r w:rsidR="004F3F3A" w:rsidRPr="00CD0E3C">
        <w:rPr>
          <w:rFonts w:ascii="Garamond" w:eastAsia="Times New Roman" w:hAnsi="Garamond" w:cstheme="majorHAnsi"/>
          <w:sz w:val="24"/>
          <w:szCs w:val="24"/>
          <w:lang w:eastAsia="ar-SA"/>
        </w:rPr>
        <w:br/>
      </w:r>
      <w:r w:rsidR="00F0311B" w:rsidRPr="007703B6">
        <w:rPr>
          <w:rFonts w:ascii="Garamond" w:eastAsia="Times New Roman" w:hAnsi="Garamond" w:cstheme="majorHAnsi"/>
          <w:sz w:val="24"/>
          <w:szCs w:val="24"/>
          <w:lang w:eastAsia="ar-SA"/>
        </w:rPr>
        <w:t>tel. za klic</w:t>
      </w:r>
      <w:r w:rsidRPr="007703B6">
        <w:rPr>
          <w:rFonts w:ascii="Garamond" w:eastAsia="Times New Roman" w:hAnsi="Garamond" w:cstheme="majorHAnsi"/>
          <w:sz w:val="24"/>
          <w:szCs w:val="24"/>
          <w:lang w:eastAsia="ar-SA"/>
        </w:rPr>
        <w:t xml:space="preserve">e iz tujine: 00386 1 478 85 90. </w:t>
      </w:r>
      <w:r w:rsidR="004F3F3A" w:rsidRPr="007703B6">
        <w:rPr>
          <w:rFonts w:ascii="Garamond" w:eastAsia="Times New Roman" w:hAnsi="Garamond" w:cstheme="majorHAnsi"/>
          <w:sz w:val="24"/>
          <w:szCs w:val="24"/>
          <w:lang w:eastAsia="ar-SA"/>
        </w:rPr>
        <w:br/>
      </w:r>
      <w:r w:rsidR="004F3F3A" w:rsidRPr="007703B6">
        <w:rPr>
          <w:rFonts w:ascii="Garamond" w:eastAsia="Times New Roman" w:hAnsi="Garamond" w:cstheme="majorHAnsi"/>
          <w:sz w:val="24"/>
          <w:szCs w:val="24"/>
          <w:lang w:eastAsia="ar-SA"/>
        </w:rPr>
        <w:br/>
      </w:r>
    </w:p>
    <w:p w:rsidR="008E69E3" w:rsidRPr="00CD0E3C" w:rsidRDefault="008E69E3" w:rsidP="008E69E3">
      <w:pPr>
        <w:pStyle w:val="ListParagraph"/>
        <w:numPr>
          <w:ilvl w:val="0"/>
          <w:numId w:val="59"/>
        </w:numPr>
        <w:suppressAutoHyphens/>
        <w:spacing w:after="0" w:line="240" w:lineRule="auto"/>
        <w:jc w:val="center"/>
        <w:rPr>
          <w:rFonts w:ascii="Garamond" w:eastAsia="Times New Roman" w:hAnsi="Garamond" w:cstheme="majorHAnsi"/>
          <w:sz w:val="24"/>
          <w:szCs w:val="24"/>
          <w:lang w:eastAsia="ar-SA"/>
        </w:rPr>
      </w:pPr>
    </w:p>
    <w:p w:rsidR="008E69E3" w:rsidRPr="00CD0E3C" w:rsidRDefault="00847A2C" w:rsidP="008E69E3">
      <w:pPr>
        <w:spacing w:after="0" w:line="240" w:lineRule="auto"/>
        <w:jc w:val="both"/>
        <w:rPr>
          <w:rFonts w:ascii="Garamond" w:eastAsia="Calibri" w:hAnsi="Garamond" w:cstheme="majorHAnsi"/>
          <w:sz w:val="24"/>
          <w:szCs w:val="24"/>
        </w:rPr>
      </w:pPr>
      <w:r>
        <w:rPr>
          <w:rFonts w:ascii="Garamond" w:eastAsia="Calibri" w:hAnsi="Garamond" w:cstheme="majorHAnsi"/>
          <w:sz w:val="24"/>
          <w:szCs w:val="24"/>
        </w:rPr>
        <w:br/>
      </w:r>
      <w:r w:rsidR="008E69E3" w:rsidRPr="00CD0E3C">
        <w:rPr>
          <w:rFonts w:ascii="Garamond" w:eastAsia="Calibri" w:hAnsi="Garamond" w:cstheme="majorHAnsi"/>
          <w:sz w:val="24"/>
          <w:szCs w:val="24"/>
        </w:rPr>
        <w:t>Za vsebinska vprašanja v zvezi z razpisom za vpis se kandidati lahko obrnejo na pristojne referate oz. na kontaktne naslove, ki so objavljeni pri vsakem razpisanem doktorskem programu posebej.</w:t>
      </w:r>
    </w:p>
    <w:p w:rsidR="008E69E3" w:rsidRPr="007703B6" w:rsidRDefault="00774497" w:rsidP="008E69E3">
      <w:pPr>
        <w:spacing w:after="0" w:line="240" w:lineRule="auto"/>
        <w:jc w:val="both"/>
        <w:rPr>
          <w:rFonts w:ascii="Garamond" w:eastAsia="Calibri" w:hAnsi="Garamond" w:cstheme="majorHAnsi"/>
          <w:sz w:val="24"/>
          <w:szCs w:val="24"/>
        </w:rPr>
      </w:pPr>
      <w:r>
        <w:rPr>
          <w:rFonts w:ascii="Garamond" w:eastAsia="Calibri" w:hAnsi="Garamond" w:cstheme="majorHAnsi"/>
          <w:sz w:val="24"/>
          <w:szCs w:val="24"/>
        </w:rPr>
        <w:br/>
      </w:r>
    </w:p>
    <w:p w:rsidR="00774497" w:rsidRPr="00774497" w:rsidRDefault="00774497" w:rsidP="0077449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 w:cstheme="majorHAnsi"/>
          <w:b/>
          <w:sz w:val="24"/>
          <w:szCs w:val="24"/>
        </w:rPr>
      </w:pPr>
      <w:r w:rsidRPr="00774497">
        <w:rPr>
          <w:rFonts w:ascii="Garamond" w:hAnsi="Garamond" w:cstheme="majorHAnsi"/>
          <w:b/>
          <w:sz w:val="24"/>
          <w:szCs w:val="24"/>
        </w:rPr>
        <w:t xml:space="preserve">Kandidati s tujimi listinami o izobraževanju </w:t>
      </w:r>
    </w:p>
    <w:p w:rsidR="00774497" w:rsidRPr="005D5B13" w:rsidRDefault="00774497" w:rsidP="00774497">
      <w:pPr>
        <w:spacing w:after="0" w:line="240" w:lineRule="auto"/>
        <w:rPr>
          <w:rFonts w:ascii="Garamond" w:eastAsia="Calibri" w:hAnsi="Garamond" w:cstheme="majorHAnsi"/>
          <w:sz w:val="24"/>
          <w:szCs w:val="24"/>
        </w:rPr>
      </w:pPr>
    </w:p>
    <w:p w:rsidR="00774497" w:rsidRPr="005D5B13" w:rsidRDefault="00774497" w:rsidP="00774497">
      <w:pPr>
        <w:spacing w:after="0" w:line="240" w:lineRule="auto"/>
        <w:rPr>
          <w:rFonts w:ascii="Garamond" w:eastAsia="Calibri" w:hAnsi="Garamond" w:cstheme="majorHAnsi"/>
          <w:sz w:val="24"/>
          <w:szCs w:val="24"/>
        </w:rPr>
      </w:pPr>
      <w:r w:rsidRPr="0018558A">
        <w:rPr>
          <w:rFonts w:ascii="Garamond" w:eastAsia="Calibri" w:hAnsi="Garamond" w:cstheme="majorHAnsi"/>
          <w:sz w:val="24"/>
          <w:szCs w:val="24"/>
        </w:rPr>
        <w:t xml:space="preserve">Kandidati, ki se za vpis prijavljajo s tujimi listinami o izobraževanju, </w:t>
      </w:r>
      <w:r>
        <w:rPr>
          <w:rFonts w:ascii="Garamond" w:eastAsia="Calibri" w:hAnsi="Garamond" w:cstheme="majorHAnsi"/>
          <w:sz w:val="24"/>
          <w:szCs w:val="24"/>
        </w:rPr>
        <w:t xml:space="preserve">hkrati s prijavo </w:t>
      </w:r>
      <w:r w:rsidRPr="005D5B13">
        <w:rPr>
          <w:rFonts w:ascii="Garamond" w:eastAsia="Calibri" w:hAnsi="Garamond" w:cstheme="majorHAnsi"/>
          <w:sz w:val="24"/>
          <w:szCs w:val="24"/>
        </w:rPr>
        <w:t xml:space="preserve">na razpis </w:t>
      </w:r>
      <w:r w:rsidR="008A4AED">
        <w:rPr>
          <w:rFonts w:ascii="Garamond" w:eastAsia="Calibri" w:hAnsi="Garamond" w:cstheme="majorHAnsi"/>
          <w:sz w:val="24"/>
          <w:szCs w:val="24"/>
        </w:rPr>
        <w:t>za vpis preko portala e</w:t>
      </w:r>
      <w:r>
        <w:rPr>
          <w:rFonts w:ascii="Garamond" w:eastAsia="Calibri" w:hAnsi="Garamond" w:cstheme="majorHAnsi"/>
          <w:sz w:val="24"/>
          <w:szCs w:val="24"/>
        </w:rPr>
        <w:t>VŠ</w:t>
      </w:r>
      <w:r w:rsidRPr="005D5B13">
        <w:rPr>
          <w:rFonts w:ascii="Garamond" w:eastAsia="Calibri" w:hAnsi="Garamond" w:cstheme="majorHAnsi"/>
          <w:sz w:val="24"/>
          <w:szCs w:val="24"/>
        </w:rPr>
        <w:t xml:space="preserve"> </w:t>
      </w:r>
      <w:r>
        <w:rPr>
          <w:rFonts w:ascii="Garamond" w:eastAsia="Calibri" w:hAnsi="Garamond" w:cstheme="majorHAnsi"/>
          <w:sz w:val="24"/>
          <w:szCs w:val="24"/>
        </w:rPr>
        <w:t xml:space="preserve">oddajo tudi </w:t>
      </w:r>
      <w:r w:rsidR="00D90745" w:rsidRPr="00D90745">
        <w:rPr>
          <w:rFonts w:ascii="Garamond" w:eastAsia="Calibri" w:hAnsi="Garamond" w:cstheme="majorHAnsi"/>
          <w:b/>
          <w:sz w:val="24"/>
          <w:szCs w:val="24"/>
        </w:rPr>
        <w:t xml:space="preserve">vlogo </w:t>
      </w:r>
      <w:r w:rsidRPr="00D90745">
        <w:rPr>
          <w:rFonts w:ascii="Garamond" w:eastAsia="Calibri" w:hAnsi="Garamond" w:cstheme="majorHAnsi"/>
          <w:b/>
          <w:sz w:val="24"/>
          <w:szCs w:val="24"/>
        </w:rPr>
        <w:t>za</w:t>
      </w:r>
      <w:r w:rsidRPr="005D5B13">
        <w:rPr>
          <w:rFonts w:ascii="Garamond" w:eastAsia="Calibri" w:hAnsi="Garamond" w:cstheme="majorHAnsi"/>
          <w:b/>
          <w:sz w:val="24"/>
          <w:szCs w:val="24"/>
        </w:rPr>
        <w:t xml:space="preserve"> prizna</w:t>
      </w:r>
      <w:r w:rsidR="00D90745">
        <w:rPr>
          <w:rFonts w:ascii="Garamond" w:eastAsia="Calibri" w:hAnsi="Garamond" w:cstheme="majorHAnsi"/>
          <w:b/>
          <w:sz w:val="24"/>
          <w:szCs w:val="24"/>
        </w:rPr>
        <w:t>vanje</w:t>
      </w:r>
      <w:r w:rsidR="00F916B4">
        <w:rPr>
          <w:rFonts w:ascii="Garamond" w:eastAsia="Calibri" w:hAnsi="Garamond" w:cstheme="majorHAnsi"/>
          <w:b/>
          <w:sz w:val="24"/>
          <w:szCs w:val="24"/>
        </w:rPr>
        <w:t xml:space="preserve"> </w:t>
      </w:r>
      <w:r w:rsidRPr="005D5B13">
        <w:rPr>
          <w:rFonts w:ascii="Garamond" w:eastAsia="Calibri" w:hAnsi="Garamond" w:cstheme="majorHAnsi"/>
          <w:b/>
          <w:sz w:val="24"/>
          <w:szCs w:val="24"/>
        </w:rPr>
        <w:t>izobraževanja</w:t>
      </w:r>
      <w:r w:rsidR="00D90745">
        <w:rPr>
          <w:rFonts w:ascii="Garamond" w:eastAsia="Calibri" w:hAnsi="Garamond" w:cstheme="majorHAnsi"/>
          <w:b/>
          <w:sz w:val="24"/>
          <w:szCs w:val="24"/>
        </w:rPr>
        <w:t xml:space="preserve"> za namen nadaljevanja izobraževanja</w:t>
      </w:r>
      <w:r w:rsidRPr="00DF1FEE">
        <w:rPr>
          <w:rFonts w:ascii="Garamond" w:eastAsia="Calibri" w:hAnsi="Garamond" w:cstheme="majorHAnsi"/>
          <w:sz w:val="24"/>
          <w:szCs w:val="24"/>
        </w:rPr>
        <w:t>, s katerim</w:t>
      </w:r>
      <w:r>
        <w:rPr>
          <w:rFonts w:ascii="Garamond" w:eastAsia="Calibri" w:hAnsi="Garamond" w:cstheme="majorHAnsi"/>
          <w:sz w:val="24"/>
          <w:szCs w:val="24"/>
        </w:rPr>
        <w:t xml:space="preserve"> dokazujejo izpolnjevanje vpisnih pogojev. </w:t>
      </w:r>
    </w:p>
    <w:p w:rsidR="00774497" w:rsidRPr="00B96C78" w:rsidRDefault="00774497" w:rsidP="00774497">
      <w:pPr>
        <w:spacing w:after="0" w:line="240" w:lineRule="auto"/>
        <w:rPr>
          <w:rFonts w:ascii="Garamond" w:eastAsia="Calibri" w:hAnsi="Garamond" w:cstheme="majorHAnsi"/>
          <w:sz w:val="24"/>
          <w:szCs w:val="24"/>
        </w:rPr>
      </w:pPr>
      <w:r w:rsidRPr="005D5B13">
        <w:rPr>
          <w:rFonts w:ascii="Garamond" w:eastAsia="Calibri" w:hAnsi="Garamond" w:cstheme="majorHAnsi"/>
          <w:sz w:val="24"/>
          <w:szCs w:val="24"/>
        </w:rPr>
        <w:t xml:space="preserve">Informacije o postopkih priznavanja izobraževanja so dosegljive na spletnih straneh: </w:t>
      </w:r>
      <w:hyperlink r:id="rId13" w:history="1">
        <w:r w:rsidRPr="00945074">
          <w:rPr>
            <w:rFonts w:ascii="Garamond" w:eastAsia="Calibri" w:hAnsi="Garamond" w:cstheme="majorHAnsi"/>
            <w:color w:val="0563C1"/>
            <w:sz w:val="24"/>
            <w:szCs w:val="24"/>
            <w:u w:val="single"/>
          </w:rPr>
          <w:t>http://www.uni-lj.si/studij/koristne_informacije/priznavanje_tuje_izobrazbe/</w:t>
        </w:r>
      </w:hyperlink>
      <w:r>
        <w:rPr>
          <w:rFonts w:ascii="Garamond" w:eastAsia="Calibri" w:hAnsi="Garamond" w:cstheme="majorHAnsi"/>
          <w:color w:val="0563C1"/>
          <w:sz w:val="24"/>
          <w:szCs w:val="24"/>
          <w:u w:val="single"/>
        </w:rPr>
        <w:t>.</w:t>
      </w:r>
      <w:r w:rsidRPr="00B96C78">
        <w:rPr>
          <w:rFonts w:ascii="Garamond" w:eastAsia="Calibri" w:hAnsi="Garamond" w:cstheme="majorHAnsi"/>
          <w:sz w:val="24"/>
          <w:szCs w:val="24"/>
        </w:rPr>
        <w:t xml:space="preserve"> </w:t>
      </w:r>
    </w:p>
    <w:p w:rsidR="00774497" w:rsidRPr="00240878" w:rsidRDefault="00774497" w:rsidP="00774497">
      <w:pPr>
        <w:spacing w:after="0" w:line="240" w:lineRule="auto"/>
        <w:jc w:val="both"/>
        <w:rPr>
          <w:rFonts w:ascii="Garamond" w:eastAsia="Calibri" w:hAnsi="Garamond" w:cstheme="majorHAnsi"/>
          <w:iCs/>
          <w:sz w:val="24"/>
          <w:szCs w:val="24"/>
        </w:rPr>
      </w:pPr>
    </w:p>
    <w:p w:rsidR="00774497" w:rsidRPr="00A01CCC" w:rsidRDefault="00774497" w:rsidP="00774497">
      <w:pPr>
        <w:spacing w:after="0" w:line="240" w:lineRule="auto"/>
        <w:jc w:val="both"/>
        <w:rPr>
          <w:rFonts w:ascii="Garamond" w:eastAsia="Calibri" w:hAnsi="Garamond" w:cstheme="majorHAnsi"/>
          <w:iCs/>
          <w:sz w:val="24"/>
          <w:szCs w:val="24"/>
        </w:rPr>
      </w:pPr>
      <w:r w:rsidRPr="00A01CCC">
        <w:rPr>
          <w:rFonts w:ascii="Garamond" w:eastAsia="Calibri" w:hAnsi="Garamond" w:cstheme="majorHAnsi"/>
          <w:iCs/>
          <w:sz w:val="24"/>
          <w:szCs w:val="24"/>
        </w:rPr>
        <w:t>V postopkih bodo obravnavane in upoštevane zgolj prijave/vloge za prizna</w:t>
      </w:r>
      <w:r w:rsidR="008A4AED">
        <w:rPr>
          <w:rFonts w:ascii="Garamond" w:eastAsia="Calibri" w:hAnsi="Garamond" w:cstheme="majorHAnsi"/>
          <w:iCs/>
          <w:sz w:val="24"/>
          <w:szCs w:val="24"/>
        </w:rPr>
        <w:t>va</w:t>
      </w:r>
      <w:r w:rsidRPr="00A01CCC">
        <w:rPr>
          <w:rFonts w:ascii="Garamond" w:eastAsia="Calibri" w:hAnsi="Garamond" w:cstheme="majorHAnsi"/>
          <w:iCs/>
          <w:sz w:val="24"/>
          <w:szCs w:val="24"/>
        </w:rPr>
        <w:t>nje tujega izobraževanja, ki bodo prispele pravočasno in v predpisani obliki (elektronska vloga, oddana z digitalnim potrdilom, elektronska vloga brez digitalnega podpisa pa le, če je oddana tudi v papirni obliki z lastnoročnim podpisom prijavitelja).</w:t>
      </w:r>
    </w:p>
    <w:p w:rsidR="00B42B12" w:rsidRDefault="00B42B12" w:rsidP="00774497">
      <w:pPr>
        <w:spacing w:after="0" w:line="240" w:lineRule="auto"/>
        <w:rPr>
          <w:rFonts w:ascii="Garamond" w:eastAsia="Calibri" w:hAnsi="Garamond" w:cstheme="majorHAnsi"/>
          <w:sz w:val="24"/>
          <w:szCs w:val="24"/>
        </w:rPr>
      </w:pPr>
    </w:p>
    <w:p w:rsidR="00774497" w:rsidRPr="00CD0E3C" w:rsidRDefault="00B42B12" w:rsidP="00D90745">
      <w:pPr>
        <w:spacing w:after="0" w:line="240" w:lineRule="auto"/>
        <w:jc w:val="both"/>
        <w:rPr>
          <w:rFonts w:ascii="Garamond" w:eastAsia="Calibri" w:hAnsi="Garamond" w:cstheme="majorHAnsi"/>
          <w:sz w:val="24"/>
          <w:szCs w:val="24"/>
        </w:rPr>
      </w:pPr>
      <w:r>
        <w:rPr>
          <w:rFonts w:ascii="Garamond" w:eastAsia="Calibri" w:hAnsi="Garamond" w:cstheme="majorHAnsi"/>
          <w:sz w:val="24"/>
          <w:szCs w:val="24"/>
        </w:rPr>
        <w:t xml:space="preserve">Postopek o priznavanju izobraževanja, ki traja predvidoma dva meseca od dneva prejema popolne vloge, mora biti zaključen pred vpisom v doktorski študijski program. </w:t>
      </w:r>
      <w:r w:rsidR="00774497">
        <w:rPr>
          <w:rFonts w:ascii="Garamond" w:eastAsia="Calibri" w:hAnsi="Garamond" w:cstheme="majorHAnsi"/>
          <w:vanish/>
          <w:sz w:val="24"/>
          <w:szCs w:val="24"/>
        </w:rPr>
        <w:cr/>
        <w:t>a vpis preko portala Eje vpisnih pogojevju nem roku.mejitve vpisa, določenimi s študijskim programom. isto prijavo oddajo udi v</w:t>
      </w:r>
    </w:p>
    <w:p w:rsidR="00F916B4" w:rsidRPr="00584FE9" w:rsidRDefault="00F916B4" w:rsidP="008E69E3">
      <w:pPr>
        <w:spacing w:after="0" w:line="240" w:lineRule="auto"/>
        <w:jc w:val="both"/>
        <w:rPr>
          <w:rFonts w:ascii="Garamond" w:eastAsia="Calibri" w:hAnsi="Garamond" w:cstheme="majorHAnsi"/>
          <w:sz w:val="24"/>
          <w:szCs w:val="24"/>
        </w:rPr>
      </w:pPr>
    </w:p>
    <w:p w:rsidR="008E69E3" w:rsidRPr="000C4495" w:rsidRDefault="008E69E3" w:rsidP="0077449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Garamond" w:eastAsia="Calibri" w:hAnsi="Garamond" w:cstheme="majorHAnsi"/>
          <w:b/>
          <w:sz w:val="24"/>
          <w:szCs w:val="24"/>
        </w:rPr>
      </w:pPr>
      <w:r w:rsidRPr="000C4495">
        <w:rPr>
          <w:rFonts w:ascii="Garamond" w:eastAsia="Calibri" w:hAnsi="Garamond" w:cstheme="majorHAnsi"/>
          <w:b/>
          <w:sz w:val="24"/>
          <w:szCs w:val="24"/>
        </w:rPr>
        <w:t>Prijavni roki</w:t>
      </w:r>
    </w:p>
    <w:p w:rsidR="008E69E3" w:rsidRPr="000C4495" w:rsidRDefault="008E69E3" w:rsidP="008E69E3">
      <w:pPr>
        <w:spacing w:after="0" w:line="240" w:lineRule="auto"/>
        <w:ind w:left="720"/>
        <w:contextualSpacing/>
        <w:jc w:val="both"/>
        <w:rPr>
          <w:rFonts w:ascii="Garamond" w:eastAsia="Calibri" w:hAnsi="Garamond" w:cstheme="majorHAnsi"/>
          <w:b/>
          <w:sz w:val="24"/>
          <w:szCs w:val="24"/>
        </w:rPr>
      </w:pPr>
    </w:p>
    <w:p w:rsidR="008E69E3" w:rsidRPr="005B416C" w:rsidRDefault="008E69E3" w:rsidP="008E69E3">
      <w:pPr>
        <w:spacing w:after="0" w:line="240" w:lineRule="auto"/>
        <w:jc w:val="both"/>
        <w:rPr>
          <w:rFonts w:ascii="Garamond" w:eastAsia="Calibri" w:hAnsi="Garamond" w:cstheme="majorHAnsi"/>
          <w:sz w:val="24"/>
          <w:szCs w:val="24"/>
        </w:rPr>
      </w:pPr>
      <w:r w:rsidRPr="005B416C">
        <w:rPr>
          <w:rFonts w:ascii="Garamond" w:eastAsia="Calibri" w:hAnsi="Garamond" w:cstheme="majorHAnsi"/>
          <w:b/>
          <w:bCs/>
          <w:iCs/>
          <w:sz w:val="24"/>
          <w:szCs w:val="24"/>
        </w:rPr>
        <w:t>Prijavni roki</w:t>
      </w:r>
      <w:r w:rsidRPr="005B416C">
        <w:rPr>
          <w:rFonts w:ascii="Garamond" w:eastAsia="Calibri" w:hAnsi="Garamond" w:cstheme="majorHAnsi"/>
          <w:bCs/>
          <w:iCs/>
          <w:sz w:val="24"/>
          <w:szCs w:val="24"/>
        </w:rPr>
        <w:t xml:space="preserve"> se od študijskega programa do študijskega programa razlikujejo in so določeni v razpisnem besedilu pri vsakem doktorskem študijskem programu posebej. </w:t>
      </w:r>
      <w:r w:rsidRPr="005B416C">
        <w:rPr>
          <w:rFonts w:ascii="Garamond" w:eastAsia="Calibri" w:hAnsi="Garamond" w:cstheme="majorHAnsi"/>
          <w:sz w:val="24"/>
          <w:szCs w:val="24"/>
        </w:rPr>
        <w:t>Podrobnejša pojasnila o vpisnih pogojih (ustreznosti predhodne izobrazbe ter drugih pogojih) in druge dodatne informacije dobijo kandidati na članicah Univerze v Ljubljani, ki so nosilci doktorskih študijskih programov</w:t>
      </w:r>
      <w:r w:rsidRPr="005B416C">
        <w:rPr>
          <w:rFonts w:ascii="Garamond" w:eastAsia="Calibri" w:hAnsi="Garamond" w:cstheme="majorHAnsi"/>
          <w:b/>
          <w:bCs/>
          <w:i/>
          <w:iCs/>
          <w:sz w:val="24"/>
          <w:szCs w:val="24"/>
        </w:rPr>
        <w:t>.</w:t>
      </w:r>
      <w:r w:rsidRPr="005B416C">
        <w:rPr>
          <w:rFonts w:ascii="Garamond" w:eastAsia="Calibri" w:hAnsi="Garamond" w:cstheme="majorHAnsi"/>
          <w:b/>
          <w:bCs/>
          <w:iCs/>
          <w:sz w:val="24"/>
          <w:szCs w:val="24"/>
        </w:rPr>
        <w:t xml:space="preserve"> </w:t>
      </w:r>
    </w:p>
    <w:p w:rsidR="008E69E3" w:rsidRPr="005B416C" w:rsidRDefault="008E69E3" w:rsidP="008E69E3">
      <w:pPr>
        <w:spacing w:after="0" w:line="240" w:lineRule="auto"/>
        <w:jc w:val="both"/>
        <w:rPr>
          <w:rFonts w:ascii="Garamond" w:eastAsia="Calibri" w:hAnsi="Garamond" w:cstheme="majorHAnsi"/>
          <w:sz w:val="24"/>
          <w:szCs w:val="24"/>
        </w:rPr>
      </w:pPr>
    </w:p>
    <w:p w:rsidR="008E69E3" w:rsidRPr="00DF1FEE" w:rsidRDefault="008E69E3" w:rsidP="008E69E3">
      <w:pPr>
        <w:spacing w:after="0" w:line="240" w:lineRule="auto"/>
        <w:jc w:val="both"/>
        <w:rPr>
          <w:rFonts w:ascii="Garamond" w:eastAsia="Calibri" w:hAnsi="Garamond" w:cstheme="majorHAnsi"/>
          <w:b/>
          <w:sz w:val="24"/>
          <w:szCs w:val="24"/>
        </w:rPr>
      </w:pPr>
      <w:r w:rsidRPr="00DF1FEE">
        <w:rPr>
          <w:rFonts w:ascii="Garamond" w:eastAsia="Calibri" w:hAnsi="Garamond" w:cstheme="majorHAnsi"/>
          <w:b/>
          <w:sz w:val="24"/>
          <w:szCs w:val="24"/>
        </w:rPr>
        <w:t>Kandidate posebej opozarjamo, da je potrebno morebitne predpisane dodatne obveznosti (v skladu s pogoji za vpis, ki so navedeni ob razpisanem doktorskem študijskem programu) opraviti pred vpisom v študijski program.</w:t>
      </w:r>
    </w:p>
    <w:p w:rsidR="008E69E3" w:rsidRPr="00B96C78" w:rsidRDefault="008E69E3" w:rsidP="008E69E3">
      <w:pPr>
        <w:spacing w:after="0" w:line="240" w:lineRule="auto"/>
        <w:jc w:val="both"/>
        <w:rPr>
          <w:rFonts w:ascii="Garamond" w:eastAsia="Calibri" w:hAnsi="Garamond" w:cstheme="majorHAnsi"/>
          <w:bCs/>
          <w:sz w:val="24"/>
          <w:szCs w:val="24"/>
        </w:rPr>
      </w:pPr>
    </w:p>
    <w:p w:rsidR="008E69E3" w:rsidRPr="000A6D68" w:rsidRDefault="00123DC4" w:rsidP="0077449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Garamond" w:eastAsia="Calibri" w:hAnsi="Garamond" w:cstheme="majorHAnsi"/>
          <w:b/>
          <w:bCs/>
          <w:sz w:val="24"/>
          <w:szCs w:val="24"/>
        </w:rPr>
      </w:pPr>
      <w:r w:rsidRPr="000A6D68">
        <w:rPr>
          <w:rFonts w:ascii="Garamond" w:eastAsia="Calibri" w:hAnsi="Garamond" w:cstheme="majorHAnsi"/>
          <w:b/>
          <w:bCs/>
          <w:sz w:val="24"/>
          <w:szCs w:val="24"/>
        </w:rPr>
        <w:t xml:space="preserve">Dodatni </w:t>
      </w:r>
      <w:r w:rsidR="008E69E3" w:rsidRPr="000A6D68">
        <w:rPr>
          <w:rFonts w:ascii="Garamond" w:eastAsia="Calibri" w:hAnsi="Garamond" w:cstheme="majorHAnsi"/>
          <w:b/>
          <w:bCs/>
          <w:sz w:val="24"/>
          <w:szCs w:val="24"/>
        </w:rPr>
        <w:t>prijavni rok</w:t>
      </w:r>
      <w:r w:rsidRPr="000A6D68">
        <w:rPr>
          <w:rFonts w:ascii="Garamond" w:eastAsia="Calibri" w:hAnsi="Garamond" w:cstheme="majorHAnsi"/>
          <w:b/>
          <w:bCs/>
          <w:sz w:val="24"/>
          <w:szCs w:val="24"/>
        </w:rPr>
        <w:t>i</w:t>
      </w:r>
    </w:p>
    <w:p w:rsidR="008E69E3" w:rsidRPr="00CD0E3C" w:rsidRDefault="008E69E3" w:rsidP="008E69E3">
      <w:pPr>
        <w:spacing w:after="0" w:line="240" w:lineRule="auto"/>
        <w:jc w:val="both"/>
        <w:rPr>
          <w:rFonts w:ascii="Garamond" w:eastAsia="Calibri" w:hAnsi="Garamond" w:cstheme="majorHAnsi"/>
          <w:bCs/>
          <w:sz w:val="24"/>
          <w:szCs w:val="24"/>
        </w:rPr>
      </w:pPr>
    </w:p>
    <w:p w:rsidR="008E69E3" w:rsidRPr="00600FC9" w:rsidRDefault="008E69E3" w:rsidP="008E69E3">
      <w:pPr>
        <w:spacing w:after="0" w:line="240" w:lineRule="auto"/>
        <w:jc w:val="both"/>
        <w:rPr>
          <w:rFonts w:ascii="Garamond" w:eastAsia="Calibri" w:hAnsi="Garamond" w:cstheme="majorHAnsi"/>
          <w:bCs/>
          <w:sz w:val="24"/>
          <w:szCs w:val="24"/>
        </w:rPr>
      </w:pPr>
      <w:r w:rsidRPr="007703B6">
        <w:rPr>
          <w:rFonts w:ascii="Garamond" w:eastAsia="Calibri" w:hAnsi="Garamond" w:cstheme="majorHAnsi"/>
          <w:bCs/>
          <w:sz w:val="24"/>
          <w:szCs w:val="24"/>
        </w:rPr>
        <w:t>Članice izvajalke oz. koordinatorice doktorskih študijskih programov se lahko v postopku prijav oz. po poteku prijavnega roka, določene</w:t>
      </w:r>
      <w:r w:rsidR="005D3B85">
        <w:rPr>
          <w:rFonts w:ascii="Garamond" w:eastAsia="Calibri" w:hAnsi="Garamond" w:cstheme="majorHAnsi"/>
          <w:bCs/>
          <w:sz w:val="24"/>
          <w:szCs w:val="24"/>
        </w:rPr>
        <w:t>ga</w:t>
      </w:r>
      <w:r w:rsidRPr="007703B6">
        <w:rPr>
          <w:rFonts w:ascii="Garamond" w:eastAsia="Calibri" w:hAnsi="Garamond" w:cstheme="majorHAnsi"/>
          <w:bCs/>
          <w:sz w:val="24"/>
          <w:szCs w:val="24"/>
        </w:rPr>
        <w:t xml:space="preserve"> v razpisnem besedilu pri posameznem študijskem programu</w:t>
      </w:r>
      <w:r w:rsidR="00300AAD" w:rsidRPr="007703B6">
        <w:rPr>
          <w:rFonts w:ascii="Garamond" w:eastAsia="Calibri" w:hAnsi="Garamond" w:cstheme="majorHAnsi"/>
          <w:bCs/>
          <w:sz w:val="24"/>
          <w:szCs w:val="24"/>
        </w:rPr>
        <w:t xml:space="preserve"> (v p</w:t>
      </w:r>
      <w:r w:rsidR="00123DC4" w:rsidRPr="007703B6">
        <w:rPr>
          <w:rFonts w:ascii="Garamond" w:eastAsia="Calibri" w:hAnsi="Garamond" w:cstheme="majorHAnsi"/>
          <w:bCs/>
          <w:sz w:val="24"/>
          <w:szCs w:val="24"/>
        </w:rPr>
        <w:t>r</w:t>
      </w:r>
      <w:r w:rsidR="00300AAD" w:rsidRPr="007703B6">
        <w:rPr>
          <w:rFonts w:ascii="Garamond" w:eastAsia="Calibri" w:hAnsi="Garamond" w:cstheme="majorHAnsi"/>
          <w:bCs/>
          <w:sz w:val="24"/>
          <w:szCs w:val="24"/>
        </w:rPr>
        <w:t>imeru, da razpisana mesta še niso zapolnjena)</w:t>
      </w:r>
      <w:r w:rsidRPr="007703B6">
        <w:rPr>
          <w:rFonts w:ascii="Garamond" w:eastAsia="Calibri" w:hAnsi="Garamond" w:cstheme="majorHAnsi"/>
          <w:bCs/>
          <w:sz w:val="24"/>
          <w:szCs w:val="24"/>
        </w:rPr>
        <w:t xml:space="preserve">, odločijo za </w:t>
      </w:r>
      <w:r w:rsidRPr="007703B6">
        <w:rPr>
          <w:rFonts w:ascii="Garamond" w:eastAsia="Calibri" w:hAnsi="Garamond" w:cstheme="majorHAnsi"/>
          <w:b/>
          <w:bCs/>
          <w:sz w:val="24"/>
          <w:szCs w:val="24"/>
        </w:rPr>
        <w:t xml:space="preserve">objavo </w:t>
      </w:r>
      <w:r w:rsidR="00300AAD" w:rsidRPr="007703B6">
        <w:rPr>
          <w:rFonts w:ascii="Garamond" w:eastAsia="Calibri" w:hAnsi="Garamond" w:cstheme="majorHAnsi"/>
          <w:b/>
          <w:bCs/>
          <w:sz w:val="24"/>
          <w:szCs w:val="24"/>
        </w:rPr>
        <w:t>dodatnega</w:t>
      </w:r>
      <w:r w:rsidR="008A578A">
        <w:rPr>
          <w:rFonts w:ascii="Garamond" w:eastAsia="Calibri" w:hAnsi="Garamond" w:cstheme="majorHAnsi"/>
          <w:b/>
          <w:bCs/>
          <w:sz w:val="24"/>
          <w:szCs w:val="24"/>
        </w:rPr>
        <w:t>/ih prijavnega/ih</w:t>
      </w:r>
      <w:r w:rsidRPr="007703B6">
        <w:rPr>
          <w:rFonts w:ascii="Garamond" w:eastAsia="Calibri" w:hAnsi="Garamond" w:cstheme="majorHAnsi"/>
          <w:b/>
          <w:bCs/>
          <w:sz w:val="24"/>
          <w:szCs w:val="24"/>
        </w:rPr>
        <w:t xml:space="preserve"> roka</w:t>
      </w:r>
      <w:r w:rsidR="008A578A">
        <w:rPr>
          <w:rFonts w:ascii="Garamond" w:eastAsia="Calibri" w:hAnsi="Garamond" w:cstheme="majorHAnsi"/>
          <w:b/>
          <w:bCs/>
          <w:sz w:val="24"/>
          <w:szCs w:val="24"/>
        </w:rPr>
        <w:t>/ov</w:t>
      </w:r>
      <w:r w:rsidRPr="007703B6">
        <w:rPr>
          <w:rFonts w:ascii="Garamond" w:eastAsia="Calibri" w:hAnsi="Garamond" w:cstheme="majorHAnsi"/>
          <w:b/>
          <w:bCs/>
          <w:sz w:val="24"/>
          <w:szCs w:val="24"/>
        </w:rPr>
        <w:t>.</w:t>
      </w:r>
      <w:r w:rsidRPr="00600FC9">
        <w:rPr>
          <w:rFonts w:ascii="Garamond" w:eastAsia="Calibri" w:hAnsi="Garamond" w:cstheme="majorHAnsi"/>
          <w:bCs/>
          <w:sz w:val="24"/>
          <w:szCs w:val="24"/>
        </w:rPr>
        <w:t xml:space="preserve"> </w:t>
      </w:r>
      <w:r w:rsidR="00FA70D0">
        <w:rPr>
          <w:rFonts w:ascii="Garamond" w:eastAsia="Calibri" w:hAnsi="Garamond" w:cstheme="majorHAnsi"/>
          <w:bCs/>
          <w:sz w:val="24"/>
          <w:szCs w:val="24"/>
        </w:rPr>
        <w:t>Dodatni prijavni rok/i bodo objavljeni na spletnih straneh UL in članic izvajalk doktorskih študijskih programov.</w:t>
      </w:r>
    </w:p>
    <w:p w:rsidR="008E69E3" w:rsidRPr="00065AD4" w:rsidRDefault="008E69E3" w:rsidP="008E69E3">
      <w:pPr>
        <w:spacing w:after="0" w:line="240" w:lineRule="auto"/>
        <w:jc w:val="both"/>
        <w:rPr>
          <w:rFonts w:ascii="Garamond" w:eastAsia="Calibri" w:hAnsi="Garamond" w:cstheme="majorHAnsi"/>
          <w:bCs/>
          <w:sz w:val="24"/>
          <w:szCs w:val="24"/>
        </w:rPr>
      </w:pPr>
    </w:p>
    <w:p w:rsidR="008E69E3" w:rsidRPr="000C4495" w:rsidRDefault="008E69E3" w:rsidP="0077449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Garamond" w:eastAsia="Calibri" w:hAnsi="Garamond" w:cstheme="majorHAnsi"/>
          <w:b/>
          <w:bCs/>
          <w:sz w:val="24"/>
          <w:szCs w:val="24"/>
        </w:rPr>
      </w:pPr>
      <w:r w:rsidRPr="000C4495">
        <w:rPr>
          <w:rFonts w:ascii="Garamond" w:eastAsia="Calibri" w:hAnsi="Garamond" w:cstheme="majorHAnsi"/>
          <w:b/>
          <w:bCs/>
          <w:sz w:val="24"/>
          <w:szCs w:val="24"/>
        </w:rPr>
        <w:t>Prijave za vpis v višji letnik</w:t>
      </w:r>
    </w:p>
    <w:p w:rsidR="008E69E3" w:rsidRPr="000C4495" w:rsidRDefault="008E69E3" w:rsidP="008E69E3">
      <w:pPr>
        <w:spacing w:after="0" w:line="240" w:lineRule="auto"/>
        <w:jc w:val="both"/>
        <w:rPr>
          <w:rFonts w:ascii="Garamond" w:eastAsia="Calibri" w:hAnsi="Garamond" w:cstheme="majorHAnsi"/>
          <w:bCs/>
          <w:sz w:val="24"/>
          <w:szCs w:val="24"/>
        </w:rPr>
      </w:pPr>
    </w:p>
    <w:p w:rsidR="008E69E3" w:rsidRPr="005B416C" w:rsidRDefault="008E69E3" w:rsidP="008E69E3">
      <w:pPr>
        <w:spacing w:after="0" w:line="240" w:lineRule="auto"/>
        <w:jc w:val="both"/>
        <w:rPr>
          <w:rFonts w:ascii="Garamond" w:eastAsia="Calibri" w:hAnsi="Garamond" w:cstheme="majorHAnsi"/>
          <w:bCs/>
          <w:sz w:val="24"/>
          <w:szCs w:val="24"/>
        </w:rPr>
      </w:pPr>
      <w:r w:rsidRPr="005B416C">
        <w:rPr>
          <w:rFonts w:ascii="Garamond" w:eastAsia="Calibri" w:hAnsi="Garamond" w:cstheme="majorHAnsi"/>
          <w:bCs/>
          <w:sz w:val="24"/>
          <w:szCs w:val="24"/>
        </w:rPr>
        <w:t xml:space="preserve">Študenti se lahko vključujejo v višje letnike doktorskih študijskih programov Univerze v Ljubljani po </w:t>
      </w:r>
      <w:r w:rsidRPr="005B416C">
        <w:rPr>
          <w:rFonts w:ascii="Garamond" w:eastAsia="Calibri" w:hAnsi="Garamond" w:cstheme="majorHAnsi"/>
          <w:bCs/>
          <w:i/>
          <w:sz w:val="24"/>
          <w:szCs w:val="24"/>
        </w:rPr>
        <w:t>Merilih za prehode med študijskimi programi</w:t>
      </w:r>
      <w:r w:rsidR="00C858ED">
        <w:rPr>
          <w:rFonts w:ascii="Garamond" w:eastAsia="Calibri" w:hAnsi="Garamond" w:cstheme="majorHAnsi"/>
          <w:bCs/>
          <w:sz w:val="24"/>
          <w:szCs w:val="24"/>
        </w:rPr>
        <w:t xml:space="preserve"> </w:t>
      </w:r>
      <w:r w:rsidR="00C858ED" w:rsidRPr="00C858ED">
        <w:rPr>
          <w:rFonts w:ascii="Garamond" w:eastAsia="Calibri" w:hAnsi="Garamond" w:cstheme="majorHAnsi"/>
          <w:bCs/>
          <w:i/>
          <w:sz w:val="24"/>
          <w:szCs w:val="24"/>
        </w:rPr>
        <w:t>oz. pod pogoji za hitrejše napredovanje</w:t>
      </w:r>
      <w:r w:rsidR="00C858ED">
        <w:rPr>
          <w:rFonts w:ascii="Garamond" w:eastAsia="Calibri" w:hAnsi="Garamond" w:cstheme="majorHAnsi"/>
          <w:bCs/>
          <w:sz w:val="24"/>
          <w:szCs w:val="24"/>
        </w:rPr>
        <w:t xml:space="preserve">. </w:t>
      </w:r>
      <w:r w:rsidRPr="005B416C">
        <w:rPr>
          <w:rFonts w:ascii="Garamond" w:eastAsia="Calibri" w:hAnsi="Garamond" w:cstheme="majorHAnsi"/>
          <w:bCs/>
          <w:sz w:val="24"/>
          <w:szCs w:val="24"/>
        </w:rPr>
        <w:t xml:space="preserve"> </w:t>
      </w:r>
    </w:p>
    <w:p w:rsidR="008E69E3" w:rsidRPr="005B416C" w:rsidRDefault="008E69E3" w:rsidP="008E69E3">
      <w:pPr>
        <w:spacing w:after="0" w:line="240" w:lineRule="auto"/>
        <w:jc w:val="both"/>
        <w:rPr>
          <w:rFonts w:ascii="Garamond" w:eastAsia="Calibri" w:hAnsi="Garamond" w:cstheme="majorHAnsi"/>
          <w:bCs/>
          <w:sz w:val="24"/>
          <w:szCs w:val="24"/>
        </w:rPr>
      </w:pPr>
    </w:p>
    <w:p w:rsidR="008E69E3" w:rsidRPr="005B416C" w:rsidRDefault="008E69E3" w:rsidP="008E69E3">
      <w:pPr>
        <w:spacing w:after="0" w:line="240" w:lineRule="auto"/>
        <w:jc w:val="both"/>
        <w:rPr>
          <w:rFonts w:ascii="Garamond" w:eastAsia="Calibri" w:hAnsi="Garamond" w:cstheme="majorHAnsi"/>
          <w:bCs/>
          <w:sz w:val="24"/>
          <w:szCs w:val="24"/>
        </w:rPr>
      </w:pPr>
      <w:r w:rsidRPr="005B416C">
        <w:rPr>
          <w:rFonts w:ascii="Garamond" w:eastAsia="Calibri" w:hAnsi="Garamond" w:cstheme="majorHAnsi"/>
          <w:bCs/>
          <w:sz w:val="24"/>
          <w:szCs w:val="24"/>
        </w:rPr>
        <w:t xml:space="preserve">Število razpisanih mest </w:t>
      </w:r>
      <w:r w:rsidR="00C858ED">
        <w:rPr>
          <w:rFonts w:ascii="Garamond" w:eastAsia="Calibri" w:hAnsi="Garamond" w:cstheme="majorHAnsi"/>
          <w:bCs/>
          <w:sz w:val="24"/>
          <w:szCs w:val="24"/>
        </w:rPr>
        <w:t>za vpis</w:t>
      </w:r>
      <w:r w:rsidR="00945C5B">
        <w:rPr>
          <w:rFonts w:ascii="Garamond" w:eastAsia="Calibri" w:hAnsi="Garamond" w:cstheme="majorHAnsi"/>
          <w:bCs/>
          <w:sz w:val="24"/>
          <w:szCs w:val="24"/>
        </w:rPr>
        <w:t xml:space="preserve"> v </w:t>
      </w:r>
      <w:r w:rsidRPr="005B416C">
        <w:rPr>
          <w:rFonts w:ascii="Garamond" w:eastAsia="Calibri" w:hAnsi="Garamond" w:cstheme="majorHAnsi"/>
          <w:bCs/>
          <w:sz w:val="24"/>
          <w:szCs w:val="24"/>
        </w:rPr>
        <w:t xml:space="preserve">2. letnik je omejeno s številom vpisanih študentov v 1. letniku v študijskem letu 2018/2019, število razpisanih mest </w:t>
      </w:r>
      <w:r w:rsidR="00FD3DD8">
        <w:rPr>
          <w:rFonts w:ascii="Garamond" w:eastAsia="Calibri" w:hAnsi="Garamond" w:cstheme="majorHAnsi"/>
          <w:bCs/>
          <w:sz w:val="24"/>
          <w:szCs w:val="24"/>
        </w:rPr>
        <w:t xml:space="preserve">za vpis </w:t>
      </w:r>
      <w:r w:rsidRPr="005B416C">
        <w:rPr>
          <w:rFonts w:ascii="Garamond" w:eastAsia="Calibri" w:hAnsi="Garamond" w:cstheme="majorHAnsi"/>
          <w:bCs/>
          <w:sz w:val="24"/>
          <w:szCs w:val="24"/>
        </w:rPr>
        <w:t xml:space="preserve">v 3. letnik pa je omejeno </w:t>
      </w:r>
      <w:r w:rsidRPr="00160594">
        <w:rPr>
          <w:rFonts w:ascii="Garamond" w:eastAsia="Calibri" w:hAnsi="Garamond" w:cstheme="majorHAnsi"/>
          <w:bCs/>
          <w:sz w:val="24"/>
          <w:szCs w:val="24"/>
        </w:rPr>
        <w:t>s številom vpisanih študentov v 2. letniku v študijskem letu 2018/2019</w:t>
      </w:r>
      <w:r w:rsidR="00705CA8" w:rsidRPr="00160594">
        <w:rPr>
          <w:rFonts w:ascii="Garamond" w:eastAsia="Calibri" w:hAnsi="Garamond" w:cstheme="majorHAnsi"/>
          <w:bCs/>
          <w:sz w:val="24"/>
          <w:szCs w:val="24"/>
        </w:rPr>
        <w:t xml:space="preserve">, </w:t>
      </w:r>
      <w:r w:rsidRPr="00160594">
        <w:rPr>
          <w:rFonts w:ascii="Garamond" w:eastAsia="Calibri" w:hAnsi="Garamond" w:cstheme="majorHAnsi"/>
          <w:bCs/>
          <w:sz w:val="24"/>
          <w:szCs w:val="24"/>
        </w:rPr>
        <w:t xml:space="preserve">razen za doktorski študijski program </w:t>
      </w:r>
      <w:r w:rsidRPr="00160594">
        <w:rPr>
          <w:rFonts w:ascii="Garamond" w:eastAsia="Calibri" w:hAnsi="Garamond" w:cstheme="majorHAnsi"/>
          <w:b/>
          <w:bCs/>
          <w:sz w:val="24"/>
          <w:szCs w:val="24"/>
        </w:rPr>
        <w:t>Ekonomsk</w:t>
      </w:r>
      <w:r w:rsidR="00FA70D0">
        <w:rPr>
          <w:rFonts w:ascii="Garamond" w:eastAsia="Calibri" w:hAnsi="Garamond" w:cstheme="majorHAnsi"/>
          <w:b/>
          <w:bCs/>
          <w:sz w:val="24"/>
          <w:szCs w:val="24"/>
        </w:rPr>
        <w:t>e</w:t>
      </w:r>
      <w:r w:rsidRPr="00160594">
        <w:rPr>
          <w:rFonts w:ascii="Garamond" w:eastAsia="Calibri" w:hAnsi="Garamond" w:cstheme="majorHAnsi"/>
          <w:b/>
          <w:bCs/>
          <w:sz w:val="24"/>
          <w:szCs w:val="24"/>
        </w:rPr>
        <w:t xml:space="preserve"> in poslovn</w:t>
      </w:r>
      <w:r w:rsidR="00FA70D0">
        <w:rPr>
          <w:rFonts w:ascii="Garamond" w:eastAsia="Calibri" w:hAnsi="Garamond" w:cstheme="majorHAnsi"/>
          <w:b/>
          <w:bCs/>
          <w:sz w:val="24"/>
          <w:szCs w:val="24"/>
        </w:rPr>
        <w:t>e</w:t>
      </w:r>
      <w:r w:rsidRPr="00160594">
        <w:rPr>
          <w:rFonts w:ascii="Garamond" w:eastAsia="Calibri" w:hAnsi="Garamond" w:cstheme="majorHAnsi"/>
          <w:b/>
          <w:bCs/>
          <w:sz w:val="24"/>
          <w:szCs w:val="24"/>
        </w:rPr>
        <w:t xml:space="preserve"> ved</w:t>
      </w:r>
      <w:r w:rsidR="00FA70D0">
        <w:rPr>
          <w:rFonts w:ascii="Garamond" w:eastAsia="Calibri" w:hAnsi="Garamond" w:cstheme="majorHAnsi"/>
          <w:b/>
          <w:bCs/>
          <w:sz w:val="24"/>
          <w:szCs w:val="24"/>
        </w:rPr>
        <w:t>e</w:t>
      </w:r>
      <w:r w:rsidRPr="00160594">
        <w:rPr>
          <w:rFonts w:ascii="Garamond" w:eastAsia="Calibri" w:hAnsi="Garamond" w:cstheme="majorHAnsi"/>
          <w:bCs/>
          <w:sz w:val="24"/>
          <w:szCs w:val="24"/>
        </w:rPr>
        <w:t xml:space="preserve">, kjer so mesta za vpis v 2. in 3. letnik </w:t>
      </w:r>
      <w:r w:rsidRPr="006D562F">
        <w:rPr>
          <w:rFonts w:ascii="Garamond" w:eastAsia="Calibri" w:hAnsi="Garamond" w:cstheme="majorHAnsi"/>
          <w:bCs/>
          <w:sz w:val="24"/>
          <w:szCs w:val="24"/>
        </w:rPr>
        <w:t>določena posebej v besedilu razpisa programa.</w:t>
      </w:r>
    </w:p>
    <w:p w:rsidR="008E69E3" w:rsidRDefault="008E69E3" w:rsidP="008E69E3">
      <w:pPr>
        <w:spacing w:after="0" w:line="240" w:lineRule="auto"/>
        <w:jc w:val="both"/>
        <w:rPr>
          <w:rFonts w:ascii="Garamond" w:eastAsia="Calibri" w:hAnsi="Garamond" w:cstheme="majorHAnsi"/>
          <w:bCs/>
          <w:sz w:val="24"/>
          <w:szCs w:val="24"/>
        </w:rPr>
      </w:pPr>
    </w:p>
    <w:p w:rsidR="009A73C4" w:rsidRPr="00DF1FEE" w:rsidRDefault="009A73C4" w:rsidP="00DF1FEE">
      <w:pPr>
        <w:spacing w:after="0" w:line="240" w:lineRule="auto"/>
        <w:jc w:val="both"/>
        <w:rPr>
          <w:rFonts w:ascii="Garamond" w:eastAsia="Calibri" w:hAnsi="Garamond" w:cstheme="majorHAnsi"/>
          <w:bCs/>
          <w:sz w:val="24"/>
          <w:szCs w:val="24"/>
        </w:rPr>
      </w:pPr>
      <w:r w:rsidRPr="00DF1FEE">
        <w:rPr>
          <w:rFonts w:ascii="Garamond" w:eastAsia="Calibri" w:hAnsi="Garamond" w:cstheme="majorHAnsi"/>
          <w:bCs/>
          <w:sz w:val="24"/>
          <w:szCs w:val="24"/>
        </w:rPr>
        <w:t xml:space="preserve">Kandidati, ki se prijavljajo za vpis v višji letnik, morajo izpolnjevati tudi pogoje za vpis v 1. letnik študijskega programa, na katerega se želijo vpisati. Letnik, v katerega se kandidat lahko vpiše, določi </w:t>
      </w:r>
      <w:r w:rsidR="002450B7">
        <w:rPr>
          <w:rFonts w:ascii="Garamond" w:eastAsia="Calibri" w:hAnsi="Garamond" w:cstheme="majorHAnsi"/>
          <w:bCs/>
          <w:sz w:val="24"/>
          <w:szCs w:val="24"/>
        </w:rPr>
        <w:t>članica</w:t>
      </w:r>
      <w:r w:rsidRPr="002450B7">
        <w:rPr>
          <w:rFonts w:ascii="Garamond" w:eastAsia="Calibri" w:hAnsi="Garamond" w:cstheme="majorHAnsi"/>
          <w:bCs/>
          <w:sz w:val="24"/>
          <w:szCs w:val="24"/>
        </w:rPr>
        <w:t xml:space="preserve"> v prijavno-sprejemnem postopku</w:t>
      </w:r>
      <w:r w:rsidRPr="00DF1FEE">
        <w:rPr>
          <w:rFonts w:ascii="Garamond" w:eastAsia="Calibri" w:hAnsi="Garamond" w:cstheme="majorHAnsi"/>
          <w:bCs/>
          <w:sz w:val="24"/>
          <w:szCs w:val="24"/>
        </w:rPr>
        <w:t xml:space="preserve"> ne glede na izbrani letnik, ki ga je kandidat označil v prijavi za vpis. </w:t>
      </w:r>
    </w:p>
    <w:p w:rsidR="009A73C4" w:rsidRPr="009A73C4" w:rsidRDefault="009A73C4" w:rsidP="008E69E3">
      <w:pPr>
        <w:spacing w:after="0" w:line="240" w:lineRule="auto"/>
        <w:jc w:val="both"/>
        <w:rPr>
          <w:rFonts w:ascii="Garamond" w:eastAsia="Calibri" w:hAnsi="Garamond" w:cstheme="majorHAnsi"/>
          <w:bCs/>
          <w:sz w:val="24"/>
          <w:szCs w:val="24"/>
        </w:rPr>
      </w:pPr>
    </w:p>
    <w:p w:rsidR="008E69E3" w:rsidRDefault="008E69E3" w:rsidP="008E69E3">
      <w:pPr>
        <w:spacing w:after="0" w:line="240" w:lineRule="auto"/>
        <w:jc w:val="both"/>
        <w:rPr>
          <w:rFonts w:ascii="Garamond" w:eastAsia="Calibri" w:hAnsi="Garamond" w:cstheme="majorHAnsi"/>
          <w:sz w:val="24"/>
          <w:szCs w:val="24"/>
        </w:rPr>
      </w:pPr>
      <w:r w:rsidRPr="00600FC9">
        <w:rPr>
          <w:rFonts w:ascii="Garamond" w:eastAsia="Calibri" w:hAnsi="Garamond" w:cstheme="majorHAnsi"/>
          <w:bCs/>
          <w:sz w:val="24"/>
          <w:szCs w:val="24"/>
        </w:rPr>
        <w:t xml:space="preserve">O pogojih in postopkih za vpis </w:t>
      </w:r>
      <w:r w:rsidR="00562475">
        <w:rPr>
          <w:rFonts w:ascii="Garamond" w:eastAsia="Calibri" w:hAnsi="Garamond" w:cstheme="majorHAnsi"/>
          <w:bCs/>
          <w:sz w:val="24"/>
          <w:szCs w:val="24"/>
        </w:rPr>
        <w:t>v višji letnik (po merilih</w:t>
      </w:r>
      <w:r w:rsidRPr="00600FC9">
        <w:rPr>
          <w:rFonts w:ascii="Garamond" w:eastAsia="Calibri" w:hAnsi="Garamond" w:cstheme="majorHAnsi"/>
          <w:bCs/>
          <w:sz w:val="24"/>
          <w:szCs w:val="24"/>
        </w:rPr>
        <w:t xml:space="preserve"> za prehode </w:t>
      </w:r>
      <w:r w:rsidR="00562475">
        <w:rPr>
          <w:rFonts w:ascii="Garamond" w:eastAsia="Calibri" w:hAnsi="Garamond" w:cstheme="majorHAnsi"/>
          <w:bCs/>
          <w:sz w:val="24"/>
          <w:szCs w:val="24"/>
        </w:rPr>
        <w:t xml:space="preserve">oz. pod pogoji za hitrejše napredovanje) </w:t>
      </w:r>
      <w:r w:rsidRPr="00600FC9">
        <w:rPr>
          <w:rFonts w:ascii="Garamond" w:eastAsia="Calibri" w:hAnsi="Garamond" w:cstheme="majorHAnsi"/>
          <w:bCs/>
          <w:sz w:val="24"/>
          <w:szCs w:val="24"/>
        </w:rPr>
        <w:t>se kandidati pozanimajo na posameznih članicah, ki so nosilke doktorskih študijskih programov. Kontaktni naslovi so navedeni pri posameznem študijskem programu v razpisnem besedilu.</w:t>
      </w:r>
      <w:r w:rsidRPr="00065AD4">
        <w:rPr>
          <w:rFonts w:ascii="Garamond" w:eastAsia="Calibri" w:hAnsi="Garamond" w:cstheme="majorHAnsi"/>
          <w:sz w:val="24"/>
          <w:szCs w:val="24"/>
        </w:rPr>
        <w:t xml:space="preserve"> </w:t>
      </w:r>
    </w:p>
    <w:p w:rsidR="008A578A" w:rsidRPr="000C4495" w:rsidRDefault="008A578A" w:rsidP="008E69E3">
      <w:pPr>
        <w:spacing w:after="0" w:line="240" w:lineRule="auto"/>
        <w:jc w:val="both"/>
        <w:rPr>
          <w:rFonts w:ascii="Garamond" w:eastAsia="Calibri" w:hAnsi="Garamond" w:cstheme="majorHAnsi"/>
          <w:sz w:val="24"/>
          <w:szCs w:val="24"/>
        </w:rPr>
      </w:pPr>
    </w:p>
    <w:p w:rsidR="008E69E3" w:rsidRPr="000C4495" w:rsidRDefault="008E69E3" w:rsidP="008E69E3">
      <w:pPr>
        <w:spacing w:after="0" w:line="240" w:lineRule="auto"/>
        <w:jc w:val="both"/>
        <w:rPr>
          <w:rFonts w:ascii="Garamond" w:eastAsia="Calibri" w:hAnsi="Garamond" w:cstheme="majorHAnsi"/>
          <w:sz w:val="24"/>
          <w:szCs w:val="24"/>
        </w:rPr>
      </w:pPr>
      <w:r w:rsidRPr="000C4495">
        <w:rPr>
          <w:rFonts w:ascii="Garamond" w:eastAsia="Calibri" w:hAnsi="Garamond" w:cstheme="majorHAnsi"/>
          <w:sz w:val="24"/>
          <w:szCs w:val="24"/>
        </w:rPr>
        <w:t xml:space="preserve">Kandidati, ki se nameravajo v doktorske študijske programe vpisati </w:t>
      </w:r>
      <w:r w:rsidR="00562475">
        <w:rPr>
          <w:rFonts w:ascii="Garamond" w:eastAsia="Calibri" w:hAnsi="Garamond" w:cstheme="majorHAnsi"/>
          <w:sz w:val="24"/>
          <w:szCs w:val="24"/>
        </w:rPr>
        <w:t>neposredno</w:t>
      </w:r>
      <w:r w:rsidRPr="000C4495">
        <w:rPr>
          <w:rFonts w:ascii="Garamond" w:eastAsia="Calibri" w:hAnsi="Garamond" w:cstheme="majorHAnsi"/>
          <w:sz w:val="24"/>
          <w:szCs w:val="24"/>
        </w:rPr>
        <w:t xml:space="preserve"> v višje letnike, se morajo prav tako obvezno prijaviti preko spletnega portala eVŠ.</w:t>
      </w:r>
    </w:p>
    <w:p w:rsidR="008E69E3" w:rsidRDefault="008E69E3" w:rsidP="008E69E3">
      <w:pPr>
        <w:spacing w:after="0" w:line="240" w:lineRule="auto"/>
        <w:jc w:val="both"/>
        <w:rPr>
          <w:rFonts w:ascii="Garamond" w:eastAsia="Calibri" w:hAnsi="Garamond" w:cstheme="majorHAnsi"/>
          <w:sz w:val="24"/>
          <w:szCs w:val="24"/>
        </w:rPr>
      </w:pPr>
      <w:r w:rsidRPr="00B70EDB">
        <w:rPr>
          <w:rFonts w:ascii="Garamond" w:eastAsia="Calibri" w:hAnsi="Garamond" w:cstheme="majorHAnsi"/>
          <w:sz w:val="24"/>
          <w:szCs w:val="24"/>
        </w:rPr>
        <w:t xml:space="preserve">Več informacij o merilih za prehode med študijskimi programi je objavljeno na spletni strani:    </w:t>
      </w:r>
      <w:hyperlink r:id="rId14" w:history="1">
        <w:r w:rsidRPr="005B416C">
          <w:rPr>
            <w:rFonts w:ascii="Garamond" w:eastAsia="Calibri" w:hAnsi="Garamond" w:cstheme="majorHAnsi"/>
            <w:color w:val="0563C1" w:themeColor="hyperlink"/>
            <w:sz w:val="24"/>
            <w:szCs w:val="24"/>
            <w:u w:val="single"/>
          </w:rPr>
          <w:t>http://pisrs.si/Pis.web/pregledPredpisa?id=MERI36</w:t>
        </w:r>
      </w:hyperlink>
      <w:r w:rsidRPr="00B96C78">
        <w:rPr>
          <w:rFonts w:ascii="Garamond" w:eastAsia="Calibri" w:hAnsi="Garamond" w:cstheme="majorHAnsi"/>
          <w:sz w:val="24"/>
          <w:szCs w:val="24"/>
        </w:rPr>
        <w:t xml:space="preserve">  </w:t>
      </w:r>
    </w:p>
    <w:p w:rsidR="009A73C4" w:rsidRDefault="009A73C4" w:rsidP="008E69E3">
      <w:pPr>
        <w:spacing w:after="0" w:line="240" w:lineRule="auto"/>
        <w:jc w:val="both"/>
        <w:rPr>
          <w:rFonts w:ascii="Garamond" w:eastAsia="Calibri" w:hAnsi="Garamond" w:cstheme="majorHAnsi"/>
          <w:sz w:val="24"/>
          <w:szCs w:val="24"/>
        </w:rPr>
      </w:pPr>
    </w:p>
    <w:p w:rsidR="008E69E3" w:rsidRPr="00CD0E3C" w:rsidRDefault="008E69E3" w:rsidP="008E69E3">
      <w:pPr>
        <w:spacing w:after="0" w:line="240" w:lineRule="auto"/>
        <w:jc w:val="both"/>
        <w:rPr>
          <w:rFonts w:ascii="Garamond" w:eastAsia="Calibri" w:hAnsi="Garamond" w:cstheme="majorHAnsi"/>
          <w:sz w:val="24"/>
          <w:szCs w:val="24"/>
        </w:rPr>
      </w:pPr>
    </w:p>
    <w:p w:rsidR="00C6661C" w:rsidRPr="00CD0E3C" w:rsidRDefault="00C6661C" w:rsidP="0077449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Garamond" w:eastAsia="Calibri" w:hAnsi="Garamond" w:cstheme="majorHAnsi"/>
          <w:b/>
          <w:sz w:val="24"/>
          <w:szCs w:val="24"/>
        </w:rPr>
      </w:pPr>
      <w:r w:rsidRPr="00CD0E3C">
        <w:rPr>
          <w:rFonts w:ascii="Garamond" w:eastAsia="Calibri" w:hAnsi="Garamond" w:cstheme="majorHAnsi"/>
          <w:b/>
          <w:sz w:val="24"/>
          <w:szCs w:val="24"/>
        </w:rPr>
        <w:t xml:space="preserve">Izbor kandidatov </w:t>
      </w:r>
    </w:p>
    <w:p w:rsidR="00C6661C" w:rsidRPr="00DF1FEE" w:rsidRDefault="00C6661C" w:rsidP="00DF1FEE">
      <w:pPr>
        <w:pStyle w:val="Odstavek"/>
        <w:spacing w:before="0"/>
        <w:ind w:firstLine="0"/>
        <w:rPr>
          <w:rFonts w:ascii="Garamond" w:hAnsi="Garamond"/>
          <w:sz w:val="24"/>
          <w:szCs w:val="24"/>
        </w:rPr>
      </w:pPr>
      <w:r w:rsidRPr="00DF1FEE">
        <w:rPr>
          <w:rFonts w:ascii="Garamond" w:hAnsi="Garamond"/>
          <w:sz w:val="24"/>
          <w:szCs w:val="24"/>
        </w:rPr>
        <w:t>V primeru, da bo število prijavljenih kandidatov, ki izpolnjujejo pogoje</w:t>
      </w:r>
      <w:r w:rsidR="000A6D68">
        <w:rPr>
          <w:rFonts w:ascii="Garamond" w:hAnsi="Garamond"/>
          <w:sz w:val="24"/>
          <w:szCs w:val="24"/>
        </w:rPr>
        <w:t xml:space="preserve"> za vpis</w:t>
      </w:r>
      <w:r w:rsidRPr="00DF1FEE">
        <w:rPr>
          <w:rFonts w:ascii="Garamond" w:hAnsi="Garamond"/>
          <w:sz w:val="24"/>
          <w:szCs w:val="24"/>
        </w:rPr>
        <w:t xml:space="preserve">, </w:t>
      </w:r>
      <w:r w:rsidR="000A6D68">
        <w:rPr>
          <w:rFonts w:ascii="Garamond" w:hAnsi="Garamond"/>
          <w:sz w:val="24"/>
          <w:szCs w:val="24"/>
        </w:rPr>
        <w:t>več kot je razpisanih mest</w:t>
      </w:r>
      <w:r w:rsidRPr="00DF1FEE">
        <w:rPr>
          <w:rFonts w:ascii="Garamond" w:hAnsi="Garamond"/>
          <w:sz w:val="24"/>
          <w:szCs w:val="24"/>
        </w:rPr>
        <w:t xml:space="preserve">, </w:t>
      </w:r>
      <w:r w:rsidR="00B96C78" w:rsidRPr="00DF1FEE">
        <w:rPr>
          <w:rFonts w:ascii="Garamond" w:hAnsi="Garamond"/>
          <w:sz w:val="24"/>
          <w:szCs w:val="24"/>
        </w:rPr>
        <w:t>bodo kandidati izbrani v skladu z merili</w:t>
      </w:r>
      <w:r w:rsidRPr="00DF1FEE">
        <w:rPr>
          <w:rFonts w:ascii="Garamond" w:hAnsi="Garamond"/>
          <w:sz w:val="24"/>
          <w:szCs w:val="24"/>
        </w:rPr>
        <w:t>, ki so s študijskim programom določena ob omejitvi vpisa.</w:t>
      </w:r>
    </w:p>
    <w:p w:rsidR="00C6661C" w:rsidRDefault="000A6D68" w:rsidP="00DF1FEE">
      <w:pPr>
        <w:pStyle w:val="Odstavek"/>
        <w:spacing w:before="0"/>
        <w:ind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Kandidati bodo </w:t>
      </w:r>
      <w:r w:rsidR="005D3B85">
        <w:rPr>
          <w:rFonts w:ascii="Garamond" w:hAnsi="Garamond"/>
          <w:sz w:val="24"/>
          <w:szCs w:val="24"/>
        </w:rPr>
        <w:t>o</w:t>
      </w:r>
      <w:r w:rsidR="00C6661C" w:rsidRPr="00DF1FEE">
        <w:rPr>
          <w:rFonts w:ascii="Garamond" w:hAnsi="Garamond"/>
          <w:sz w:val="24"/>
          <w:szCs w:val="24"/>
        </w:rPr>
        <w:t xml:space="preserve"> rezultat</w:t>
      </w:r>
      <w:r w:rsidR="005D3B85">
        <w:rPr>
          <w:rFonts w:ascii="Garamond" w:hAnsi="Garamond"/>
          <w:sz w:val="24"/>
          <w:szCs w:val="24"/>
        </w:rPr>
        <w:t>u</w:t>
      </w:r>
      <w:r w:rsidR="00C6661C" w:rsidRPr="00DF1FEE">
        <w:rPr>
          <w:rFonts w:ascii="Garamond" w:hAnsi="Garamond"/>
          <w:sz w:val="24"/>
          <w:szCs w:val="24"/>
        </w:rPr>
        <w:t xml:space="preserve"> izbirnega postopka </w:t>
      </w:r>
      <w:r>
        <w:rPr>
          <w:rFonts w:ascii="Garamond" w:hAnsi="Garamond"/>
          <w:sz w:val="24"/>
          <w:szCs w:val="24"/>
        </w:rPr>
        <w:t xml:space="preserve">obveščeni </w:t>
      </w:r>
      <w:r w:rsidR="00C6661C" w:rsidRPr="00DF1FEE">
        <w:rPr>
          <w:rFonts w:ascii="Garamond" w:hAnsi="Garamond"/>
          <w:sz w:val="24"/>
          <w:szCs w:val="24"/>
        </w:rPr>
        <w:t>pisno ali po elektronski pošti na elektronski naslov, naveden v prijavi za vpis.</w:t>
      </w:r>
    </w:p>
    <w:p w:rsidR="009A73C4" w:rsidRPr="00DF1FEE" w:rsidRDefault="009A73C4" w:rsidP="00DF1FEE">
      <w:pPr>
        <w:pStyle w:val="Odstavek"/>
        <w:spacing w:before="0"/>
        <w:ind w:firstLine="0"/>
        <w:rPr>
          <w:rFonts w:ascii="Garamond" w:hAnsi="Garamond"/>
          <w:sz w:val="24"/>
          <w:szCs w:val="24"/>
        </w:rPr>
      </w:pPr>
    </w:p>
    <w:p w:rsidR="002450B7" w:rsidRPr="00B96C78" w:rsidRDefault="002450B7" w:rsidP="00DF1FEE">
      <w:pPr>
        <w:spacing w:after="0" w:line="240" w:lineRule="auto"/>
        <w:contextualSpacing/>
        <w:jc w:val="both"/>
        <w:rPr>
          <w:rFonts w:ascii="Garamond" w:eastAsia="Calibri" w:hAnsi="Garamond" w:cstheme="majorHAnsi"/>
          <w:b/>
          <w:sz w:val="24"/>
          <w:szCs w:val="24"/>
        </w:rPr>
      </w:pPr>
    </w:p>
    <w:p w:rsidR="008E69E3" w:rsidRPr="000A6D68" w:rsidRDefault="008E69E3" w:rsidP="0077449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Garamond" w:eastAsia="Calibri" w:hAnsi="Garamond" w:cstheme="majorHAnsi"/>
          <w:b/>
          <w:sz w:val="24"/>
          <w:szCs w:val="24"/>
        </w:rPr>
      </w:pPr>
      <w:r w:rsidRPr="000A6D68">
        <w:rPr>
          <w:rFonts w:ascii="Garamond" w:eastAsia="Calibri" w:hAnsi="Garamond" w:cstheme="majorHAnsi"/>
          <w:b/>
          <w:sz w:val="24"/>
          <w:szCs w:val="24"/>
        </w:rPr>
        <w:t>Vpisni roki</w:t>
      </w:r>
    </w:p>
    <w:p w:rsidR="008E69E3" w:rsidRPr="00CD0E3C" w:rsidRDefault="008E69E3" w:rsidP="008E69E3">
      <w:pPr>
        <w:spacing w:after="0" w:line="240" w:lineRule="auto"/>
        <w:ind w:left="720"/>
        <w:contextualSpacing/>
        <w:jc w:val="both"/>
        <w:rPr>
          <w:rFonts w:ascii="Garamond" w:eastAsia="Calibri" w:hAnsi="Garamond" w:cstheme="majorHAnsi"/>
          <w:sz w:val="24"/>
          <w:szCs w:val="24"/>
        </w:rPr>
      </w:pPr>
    </w:p>
    <w:p w:rsidR="008E69E3" w:rsidRPr="007703B6" w:rsidRDefault="008E69E3" w:rsidP="008E69E3">
      <w:pPr>
        <w:spacing w:after="0" w:line="240" w:lineRule="auto"/>
        <w:jc w:val="both"/>
        <w:rPr>
          <w:rFonts w:ascii="Garamond" w:eastAsia="Calibri" w:hAnsi="Garamond" w:cstheme="majorHAnsi"/>
          <w:sz w:val="24"/>
          <w:szCs w:val="24"/>
        </w:rPr>
      </w:pPr>
      <w:r w:rsidRPr="00CD0E3C">
        <w:rPr>
          <w:rFonts w:ascii="Garamond" w:eastAsia="Calibri" w:hAnsi="Garamond" w:cstheme="majorHAnsi"/>
          <w:sz w:val="24"/>
          <w:szCs w:val="24"/>
        </w:rPr>
        <w:lastRenderedPageBreak/>
        <w:t xml:space="preserve">V skladu s Pravilnikom o razpisu za vpis in izvedbi vpisa v visokem šolstvu se </w:t>
      </w:r>
      <w:r w:rsidR="007703B6">
        <w:rPr>
          <w:rFonts w:ascii="Garamond" w:eastAsia="Calibri" w:hAnsi="Garamond" w:cstheme="majorHAnsi"/>
          <w:sz w:val="24"/>
          <w:szCs w:val="24"/>
        </w:rPr>
        <w:t>vpis v doktorske študi</w:t>
      </w:r>
      <w:r w:rsidR="002110DE" w:rsidRPr="00CD0E3C">
        <w:rPr>
          <w:rFonts w:ascii="Garamond" w:eastAsia="Calibri" w:hAnsi="Garamond" w:cstheme="majorHAnsi"/>
          <w:sz w:val="24"/>
          <w:szCs w:val="24"/>
        </w:rPr>
        <w:t>j</w:t>
      </w:r>
      <w:r w:rsidR="007703B6">
        <w:rPr>
          <w:rFonts w:ascii="Garamond" w:eastAsia="Calibri" w:hAnsi="Garamond" w:cstheme="majorHAnsi"/>
          <w:sz w:val="24"/>
          <w:szCs w:val="24"/>
        </w:rPr>
        <w:t>s</w:t>
      </w:r>
      <w:r w:rsidR="002110DE" w:rsidRPr="00CD0E3C">
        <w:rPr>
          <w:rFonts w:ascii="Garamond" w:eastAsia="Calibri" w:hAnsi="Garamond" w:cstheme="majorHAnsi"/>
          <w:sz w:val="24"/>
          <w:szCs w:val="24"/>
        </w:rPr>
        <w:t xml:space="preserve">ke programe opravi </w:t>
      </w:r>
      <w:r w:rsidRPr="007703B6">
        <w:rPr>
          <w:rFonts w:ascii="Garamond" w:eastAsia="Calibri" w:hAnsi="Garamond" w:cstheme="majorHAnsi"/>
          <w:b/>
          <w:bCs/>
          <w:i/>
          <w:sz w:val="24"/>
          <w:szCs w:val="24"/>
        </w:rPr>
        <w:t>do 30. septembra</w:t>
      </w:r>
      <w:r w:rsidR="002110DE" w:rsidRPr="007703B6">
        <w:rPr>
          <w:rFonts w:ascii="Garamond" w:eastAsia="Calibri" w:hAnsi="Garamond" w:cstheme="majorHAnsi"/>
          <w:b/>
          <w:bCs/>
          <w:i/>
          <w:sz w:val="24"/>
          <w:szCs w:val="24"/>
        </w:rPr>
        <w:t xml:space="preserve"> 2019,</w:t>
      </w:r>
      <w:r w:rsidRPr="007703B6">
        <w:rPr>
          <w:rFonts w:ascii="Garamond" w:eastAsia="Calibri" w:hAnsi="Garamond" w:cstheme="majorHAnsi"/>
          <w:b/>
          <w:bCs/>
          <w:i/>
          <w:sz w:val="24"/>
          <w:szCs w:val="24"/>
        </w:rPr>
        <w:t xml:space="preserve"> </w:t>
      </w:r>
      <w:r w:rsidRPr="007703B6">
        <w:rPr>
          <w:rFonts w:ascii="Garamond" w:eastAsia="Calibri" w:hAnsi="Garamond" w:cstheme="majorHAnsi"/>
          <w:sz w:val="24"/>
          <w:szCs w:val="24"/>
        </w:rPr>
        <w:t xml:space="preserve">iz upravičenih razlogov, o katerih </w:t>
      </w:r>
      <w:r w:rsidR="002110DE" w:rsidRPr="007703B6">
        <w:rPr>
          <w:rFonts w:ascii="Garamond" w:eastAsia="Calibri" w:hAnsi="Garamond" w:cstheme="majorHAnsi"/>
          <w:sz w:val="24"/>
          <w:szCs w:val="24"/>
        </w:rPr>
        <w:t>odloči</w:t>
      </w:r>
      <w:r w:rsidRPr="007703B6">
        <w:rPr>
          <w:rFonts w:ascii="Garamond" w:eastAsia="Calibri" w:hAnsi="Garamond" w:cstheme="majorHAnsi"/>
          <w:sz w:val="24"/>
          <w:szCs w:val="24"/>
        </w:rPr>
        <w:t xml:space="preserve"> pristojni organ visokošolskega zavoda, pa najpozneje do 30. oktobra</w:t>
      </w:r>
      <w:r w:rsidR="002110DE" w:rsidRPr="007703B6">
        <w:rPr>
          <w:rFonts w:ascii="Garamond" w:eastAsia="Calibri" w:hAnsi="Garamond" w:cstheme="majorHAnsi"/>
          <w:sz w:val="24"/>
          <w:szCs w:val="24"/>
        </w:rPr>
        <w:t xml:space="preserve"> 2019</w:t>
      </w:r>
      <w:r w:rsidRPr="007703B6">
        <w:rPr>
          <w:rFonts w:ascii="Garamond" w:eastAsia="Calibri" w:hAnsi="Garamond" w:cstheme="majorHAnsi"/>
          <w:sz w:val="24"/>
          <w:szCs w:val="24"/>
        </w:rPr>
        <w:t xml:space="preserve">. </w:t>
      </w:r>
    </w:p>
    <w:p w:rsidR="008E69E3" w:rsidRPr="007703B6" w:rsidRDefault="008E69E3" w:rsidP="008E69E3">
      <w:pPr>
        <w:spacing w:after="0" w:line="240" w:lineRule="auto"/>
        <w:jc w:val="both"/>
        <w:rPr>
          <w:rFonts w:ascii="Garamond" w:eastAsia="Calibri" w:hAnsi="Garamond" w:cstheme="majorHAnsi"/>
          <w:sz w:val="24"/>
          <w:szCs w:val="24"/>
        </w:rPr>
      </w:pPr>
    </w:p>
    <w:p w:rsidR="008E69E3" w:rsidRPr="007703B6" w:rsidRDefault="00370F23" w:rsidP="008E69E3">
      <w:pPr>
        <w:spacing w:after="0" w:line="240" w:lineRule="auto"/>
        <w:jc w:val="both"/>
        <w:rPr>
          <w:rFonts w:ascii="Garamond" w:eastAsia="Calibri" w:hAnsi="Garamond" w:cstheme="majorHAnsi"/>
          <w:sz w:val="24"/>
          <w:szCs w:val="24"/>
        </w:rPr>
      </w:pPr>
      <w:r w:rsidRPr="007703B6">
        <w:rPr>
          <w:rFonts w:ascii="Garamond" w:eastAsia="Calibri" w:hAnsi="Garamond" w:cstheme="majorHAnsi"/>
          <w:sz w:val="24"/>
          <w:szCs w:val="24"/>
        </w:rPr>
        <w:t>Članic</w:t>
      </w:r>
      <w:r w:rsidR="007703B6">
        <w:rPr>
          <w:rFonts w:ascii="Garamond" w:eastAsia="Calibri" w:hAnsi="Garamond" w:cstheme="majorHAnsi"/>
          <w:sz w:val="24"/>
          <w:szCs w:val="24"/>
        </w:rPr>
        <w:t>e</w:t>
      </w:r>
      <w:r w:rsidRPr="007703B6">
        <w:rPr>
          <w:rFonts w:ascii="Garamond" w:eastAsia="Calibri" w:hAnsi="Garamond" w:cstheme="majorHAnsi"/>
          <w:sz w:val="24"/>
          <w:szCs w:val="24"/>
        </w:rPr>
        <w:t xml:space="preserve"> Univerze v Ljubljani bodo t</w:t>
      </w:r>
      <w:r w:rsidR="008E69E3" w:rsidRPr="007703B6">
        <w:rPr>
          <w:rFonts w:ascii="Garamond" w:eastAsia="Calibri" w:hAnsi="Garamond" w:cstheme="majorHAnsi"/>
          <w:sz w:val="24"/>
          <w:szCs w:val="24"/>
        </w:rPr>
        <w:t>očn</w:t>
      </w:r>
      <w:r w:rsidRPr="007703B6">
        <w:rPr>
          <w:rFonts w:ascii="Garamond" w:eastAsia="Calibri" w:hAnsi="Garamond" w:cstheme="majorHAnsi"/>
          <w:sz w:val="24"/>
          <w:szCs w:val="24"/>
        </w:rPr>
        <w:t>e</w:t>
      </w:r>
      <w:r w:rsidR="008E69E3" w:rsidRPr="007703B6">
        <w:rPr>
          <w:rFonts w:ascii="Garamond" w:eastAsia="Calibri" w:hAnsi="Garamond" w:cstheme="majorHAnsi"/>
          <w:sz w:val="24"/>
          <w:szCs w:val="24"/>
        </w:rPr>
        <w:t xml:space="preserve"> datum</w:t>
      </w:r>
      <w:r w:rsidRPr="007703B6">
        <w:rPr>
          <w:rFonts w:ascii="Garamond" w:eastAsia="Calibri" w:hAnsi="Garamond" w:cstheme="majorHAnsi"/>
          <w:sz w:val="24"/>
          <w:szCs w:val="24"/>
        </w:rPr>
        <w:t xml:space="preserve">e </w:t>
      </w:r>
      <w:r w:rsidR="008E69E3" w:rsidRPr="007703B6">
        <w:rPr>
          <w:rFonts w:ascii="Garamond" w:eastAsia="Calibri" w:hAnsi="Garamond" w:cstheme="majorHAnsi"/>
          <w:sz w:val="24"/>
          <w:szCs w:val="24"/>
        </w:rPr>
        <w:t xml:space="preserve">vpisov </w:t>
      </w:r>
      <w:r w:rsidR="002110DE" w:rsidRPr="007703B6">
        <w:rPr>
          <w:rFonts w:ascii="Garamond" w:eastAsia="Calibri" w:hAnsi="Garamond" w:cstheme="majorHAnsi"/>
          <w:sz w:val="24"/>
          <w:szCs w:val="24"/>
        </w:rPr>
        <w:t>objav</w:t>
      </w:r>
      <w:r w:rsidRPr="007703B6">
        <w:rPr>
          <w:rFonts w:ascii="Garamond" w:eastAsia="Calibri" w:hAnsi="Garamond" w:cstheme="majorHAnsi"/>
          <w:sz w:val="24"/>
          <w:szCs w:val="24"/>
        </w:rPr>
        <w:t>ile</w:t>
      </w:r>
      <w:r w:rsidR="002110DE" w:rsidRPr="007703B6">
        <w:rPr>
          <w:rFonts w:ascii="Garamond" w:eastAsia="Calibri" w:hAnsi="Garamond" w:cstheme="majorHAnsi"/>
          <w:sz w:val="24"/>
          <w:szCs w:val="24"/>
        </w:rPr>
        <w:t xml:space="preserve"> na </w:t>
      </w:r>
      <w:r w:rsidR="007703B6">
        <w:rPr>
          <w:rFonts w:ascii="Garamond" w:eastAsia="Calibri" w:hAnsi="Garamond" w:cstheme="majorHAnsi"/>
          <w:sz w:val="24"/>
          <w:szCs w:val="24"/>
        </w:rPr>
        <w:t xml:space="preserve">svojih </w:t>
      </w:r>
      <w:r w:rsidR="002110DE" w:rsidRPr="007703B6">
        <w:rPr>
          <w:rFonts w:ascii="Garamond" w:eastAsia="Calibri" w:hAnsi="Garamond" w:cstheme="majorHAnsi"/>
          <w:sz w:val="24"/>
          <w:szCs w:val="24"/>
        </w:rPr>
        <w:t xml:space="preserve">spletnih straneh oziroma </w:t>
      </w:r>
      <w:r w:rsidRPr="007703B6">
        <w:rPr>
          <w:rFonts w:ascii="Garamond" w:eastAsia="Calibri" w:hAnsi="Garamond" w:cstheme="majorHAnsi"/>
          <w:sz w:val="24"/>
          <w:szCs w:val="24"/>
        </w:rPr>
        <w:t xml:space="preserve">bodo </w:t>
      </w:r>
      <w:r w:rsidR="008E69E3" w:rsidRPr="007703B6">
        <w:rPr>
          <w:rFonts w:ascii="Garamond" w:eastAsia="Calibri" w:hAnsi="Garamond" w:cstheme="majorHAnsi"/>
          <w:sz w:val="24"/>
          <w:szCs w:val="24"/>
        </w:rPr>
        <w:t>kandidate o njih neposredno obvestile.</w:t>
      </w:r>
    </w:p>
    <w:p w:rsidR="008E69E3" w:rsidRPr="007703B6" w:rsidRDefault="008E69E3" w:rsidP="008E69E3">
      <w:pPr>
        <w:spacing w:after="0" w:line="240" w:lineRule="auto"/>
        <w:jc w:val="both"/>
        <w:rPr>
          <w:rFonts w:ascii="Garamond" w:eastAsia="Calibri" w:hAnsi="Garamond" w:cstheme="majorHAnsi"/>
          <w:sz w:val="24"/>
          <w:szCs w:val="24"/>
        </w:rPr>
      </w:pPr>
    </w:p>
    <w:p w:rsidR="008E69E3" w:rsidRPr="007703B6" w:rsidRDefault="008E69E3" w:rsidP="0077449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Garamond" w:eastAsia="Calibri" w:hAnsi="Garamond" w:cstheme="majorHAnsi"/>
          <w:b/>
          <w:iCs/>
          <w:sz w:val="24"/>
          <w:szCs w:val="24"/>
        </w:rPr>
      </w:pPr>
      <w:r w:rsidRPr="007703B6">
        <w:rPr>
          <w:rFonts w:ascii="Garamond" w:eastAsia="Calibri" w:hAnsi="Garamond" w:cstheme="majorHAnsi"/>
          <w:b/>
          <w:iCs/>
          <w:sz w:val="24"/>
          <w:szCs w:val="24"/>
        </w:rPr>
        <w:t>Šolnine, ceniki študija</w:t>
      </w:r>
    </w:p>
    <w:p w:rsidR="008E69E3" w:rsidRPr="00600FC9" w:rsidRDefault="008E69E3" w:rsidP="008E69E3">
      <w:pPr>
        <w:spacing w:after="0" w:line="240" w:lineRule="auto"/>
        <w:jc w:val="both"/>
        <w:rPr>
          <w:rFonts w:ascii="Garamond" w:eastAsia="Calibri" w:hAnsi="Garamond" w:cstheme="majorHAnsi"/>
          <w:iCs/>
          <w:sz w:val="24"/>
          <w:szCs w:val="24"/>
        </w:rPr>
      </w:pPr>
    </w:p>
    <w:p w:rsidR="008E69E3" w:rsidRPr="00B96C78" w:rsidRDefault="008E69E3" w:rsidP="008E69E3">
      <w:pPr>
        <w:spacing w:after="0" w:line="240" w:lineRule="auto"/>
        <w:jc w:val="both"/>
        <w:rPr>
          <w:rFonts w:ascii="Garamond" w:eastAsia="Calibri" w:hAnsi="Garamond" w:cstheme="majorHAnsi"/>
          <w:iCs/>
          <w:sz w:val="24"/>
          <w:szCs w:val="24"/>
        </w:rPr>
      </w:pPr>
      <w:r w:rsidRPr="00600FC9">
        <w:rPr>
          <w:rFonts w:ascii="Garamond" w:eastAsia="Calibri" w:hAnsi="Garamond" w:cstheme="majorHAnsi"/>
          <w:iCs/>
          <w:sz w:val="24"/>
          <w:szCs w:val="24"/>
        </w:rPr>
        <w:t xml:space="preserve">Šolnine in drugi stroški za vpis v doktorske študijske programe na Univerzi v Ljubljani so objavljeni v </w:t>
      </w:r>
      <w:hyperlink r:id="rId15" w:history="1">
        <w:r w:rsidRPr="005B416C">
          <w:rPr>
            <w:rFonts w:ascii="Garamond" w:eastAsia="Calibri" w:hAnsi="Garamond" w:cstheme="majorHAnsi"/>
            <w:iCs/>
            <w:color w:val="0000FF"/>
            <w:sz w:val="24"/>
            <w:szCs w:val="24"/>
            <w:u w:val="single"/>
          </w:rPr>
          <w:t>Ceniku storitev za študente</w:t>
        </w:r>
      </w:hyperlink>
      <w:r w:rsidRPr="00B96C78">
        <w:rPr>
          <w:rFonts w:ascii="Garamond" w:eastAsia="Calibri" w:hAnsi="Garamond" w:cstheme="majorHAnsi"/>
          <w:iCs/>
          <w:sz w:val="24"/>
          <w:szCs w:val="24"/>
        </w:rPr>
        <w:t>.</w:t>
      </w:r>
    </w:p>
    <w:p w:rsidR="008E69E3" w:rsidRPr="00CD0E3C" w:rsidRDefault="008E69E3" w:rsidP="008E69E3">
      <w:pPr>
        <w:spacing w:after="0" w:line="240" w:lineRule="auto"/>
        <w:jc w:val="both"/>
        <w:rPr>
          <w:rFonts w:ascii="Garamond" w:eastAsia="Calibri" w:hAnsi="Garamond" w:cstheme="majorHAnsi"/>
          <w:iCs/>
          <w:sz w:val="24"/>
          <w:szCs w:val="24"/>
        </w:rPr>
      </w:pPr>
    </w:p>
    <w:p w:rsidR="008E69E3" w:rsidRPr="007703B6" w:rsidRDefault="008E69E3" w:rsidP="0077449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Garamond" w:eastAsia="Calibri" w:hAnsi="Garamond" w:cstheme="majorHAnsi"/>
          <w:b/>
          <w:iCs/>
          <w:sz w:val="24"/>
          <w:szCs w:val="24"/>
        </w:rPr>
      </w:pPr>
      <w:r w:rsidRPr="007703B6">
        <w:rPr>
          <w:rFonts w:ascii="Garamond" w:eastAsia="Calibri" w:hAnsi="Garamond" w:cstheme="majorHAnsi"/>
          <w:b/>
          <w:iCs/>
          <w:sz w:val="24"/>
          <w:szCs w:val="24"/>
        </w:rPr>
        <w:t>Informativni dnevi</w:t>
      </w:r>
    </w:p>
    <w:p w:rsidR="008E69E3" w:rsidRPr="007703B6" w:rsidRDefault="008E69E3" w:rsidP="008E69E3">
      <w:pPr>
        <w:spacing w:after="0" w:line="240" w:lineRule="auto"/>
        <w:ind w:left="720"/>
        <w:contextualSpacing/>
        <w:jc w:val="both"/>
        <w:rPr>
          <w:rFonts w:ascii="Garamond" w:eastAsia="Calibri" w:hAnsi="Garamond" w:cstheme="majorHAnsi"/>
          <w:iCs/>
          <w:sz w:val="24"/>
          <w:szCs w:val="24"/>
        </w:rPr>
      </w:pPr>
    </w:p>
    <w:p w:rsidR="008E69E3" w:rsidRPr="00065AD4" w:rsidRDefault="001616EC" w:rsidP="008E69E3">
      <w:pPr>
        <w:spacing w:after="0" w:line="240" w:lineRule="auto"/>
        <w:jc w:val="both"/>
        <w:rPr>
          <w:rFonts w:ascii="Garamond" w:eastAsia="Calibri" w:hAnsi="Garamond" w:cstheme="majorHAnsi"/>
          <w:iCs/>
          <w:sz w:val="24"/>
          <w:szCs w:val="24"/>
        </w:rPr>
      </w:pPr>
      <w:r>
        <w:rPr>
          <w:rFonts w:ascii="Garamond" w:eastAsia="Calibri" w:hAnsi="Garamond" w:cstheme="majorHAnsi"/>
          <w:iCs/>
          <w:sz w:val="24"/>
          <w:szCs w:val="24"/>
        </w:rPr>
        <w:t>I</w:t>
      </w:r>
      <w:r w:rsidRPr="00600FC9">
        <w:rPr>
          <w:rFonts w:ascii="Garamond" w:eastAsia="Calibri" w:hAnsi="Garamond" w:cstheme="majorHAnsi"/>
          <w:iCs/>
          <w:sz w:val="24"/>
          <w:szCs w:val="24"/>
        </w:rPr>
        <w:t>nformativne dneve za vpis na doktorski študij na Univerzi v Ljubljani</w:t>
      </w:r>
      <w:r>
        <w:rPr>
          <w:rFonts w:ascii="Garamond" w:eastAsia="Calibri" w:hAnsi="Garamond" w:cstheme="majorHAnsi"/>
          <w:iCs/>
          <w:sz w:val="24"/>
          <w:szCs w:val="24"/>
        </w:rPr>
        <w:t xml:space="preserve"> organizirajo</w:t>
      </w:r>
      <w:r w:rsidRPr="00600FC9">
        <w:rPr>
          <w:rFonts w:ascii="Garamond" w:eastAsia="Calibri" w:hAnsi="Garamond" w:cstheme="majorHAnsi"/>
          <w:iCs/>
          <w:sz w:val="24"/>
          <w:szCs w:val="24"/>
        </w:rPr>
        <w:t xml:space="preserve"> </w:t>
      </w:r>
      <w:r>
        <w:rPr>
          <w:rFonts w:ascii="Garamond" w:eastAsia="Calibri" w:hAnsi="Garamond" w:cstheme="majorHAnsi"/>
          <w:iCs/>
          <w:sz w:val="24"/>
          <w:szCs w:val="24"/>
        </w:rPr>
        <w:t>č</w:t>
      </w:r>
      <w:r w:rsidRPr="00600FC9">
        <w:rPr>
          <w:rFonts w:ascii="Garamond" w:eastAsia="Calibri" w:hAnsi="Garamond" w:cstheme="majorHAnsi"/>
          <w:iCs/>
          <w:sz w:val="24"/>
          <w:szCs w:val="24"/>
        </w:rPr>
        <w:t>lanice</w:t>
      </w:r>
      <w:r>
        <w:rPr>
          <w:rFonts w:ascii="Garamond" w:eastAsia="Calibri" w:hAnsi="Garamond" w:cstheme="majorHAnsi"/>
          <w:iCs/>
          <w:sz w:val="24"/>
          <w:szCs w:val="24"/>
        </w:rPr>
        <w:t xml:space="preserve"> univerze,</w:t>
      </w:r>
      <w:r w:rsidRPr="00600FC9">
        <w:rPr>
          <w:rFonts w:ascii="Garamond" w:eastAsia="Calibri" w:hAnsi="Garamond" w:cstheme="majorHAnsi"/>
          <w:iCs/>
          <w:sz w:val="24"/>
          <w:szCs w:val="24"/>
        </w:rPr>
        <w:t xml:space="preserve"> </w:t>
      </w:r>
      <w:r w:rsidR="008E69E3" w:rsidRPr="00600FC9">
        <w:rPr>
          <w:rFonts w:ascii="Garamond" w:eastAsia="Calibri" w:hAnsi="Garamond" w:cstheme="majorHAnsi"/>
          <w:iCs/>
          <w:sz w:val="24"/>
          <w:szCs w:val="24"/>
        </w:rPr>
        <w:t>izvajalke doktorskih študijskih programov</w:t>
      </w:r>
      <w:r>
        <w:rPr>
          <w:rFonts w:ascii="Garamond" w:eastAsia="Calibri" w:hAnsi="Garamond" w:cstheme="majorHAnsi"/>
          <w:iCs/>
          <w:sz w:val="24"/>
          <w:szCs w:val="24"/>
        </w:rPr>
        <w:t xml:space="preserve">. </w:t>
      </w:r>
      <w:r w:rsidR="008E69E3" w:rsidRPr="00600FC9">
        <w:rPr>
          <w:rFonts w:ascii="Garamond" w:eastAsia="Calibri" w:hAnsi="Garamond" w:cstheme="majorHAnsi"/>
          <w:iCs/>
          <w:sz w:val="24"/>
          <w:szCs w:val="24"/>
        </w:rPr>
        <w:t xml:space="preserve">Datumi informativnih dni bodo objavljeni na spletni strani Univerze v Ljubljani oz. na posameznih članicah, </w:t>
      </w:r>
      <w:r w:rsidR="008E69E3" w:rsidRPr="00065AD4">
        <w:rPr>
          <w:rFonts w:ascii="Garamond" w:eastAsia="Calibri" w:hAnsi="Garamond" w:cstheme="majorHAnsi"/>
          <w:iCs/>
          <w:sz w:val="24"/>
          <w:szCs w:val="24"/>
        </w:rPr>
        <w:t xml:space="preserve">če še niso </w:t>
      </w:r>
      <w:r w:rsidR="005D3B85">
        <w:rPr>
          <w:rFonts w:ascii="Garamond" w:eastAsia="Calibri" w:hAnsi="Garamond" w:cstheme="majorHAnsi"/>
          <w:iCs/>
          <w:sz w:val="24"/>
          <w:szCs w:val="24"/>
        </w:rPr>
        <w:t>v</w:t>
      </w:r>
      <w:r w:rsidR="005D3B85" w:rsidRPr="00065AD4">
        <w:rPr>
          <w:rFonts w:ascii="Garamond" w:eastAsia="Calibri" w:hAnsi="Garamond" w:cstheme="majorHAnsi"/>
          <w:iCs/>
          <w:sz w:val="24"/>
          <w:szCs w:val="24"/>
        </w:rPr>
        <w:t xml:space="preserve"> </w:t>
      </w:r>
      <w:r w:rsidR="008E69E3" w:rsidRPr="00065AD4">
        <w:rPr>
          <w:rFonts w:ascii="Garamond" w:eastAsia="Calibri" w:hAnsi="Garamond" w:cstheme="majorHAnsi"/>
          <w:iCs/>
          <w:sz w:val="24"/>
          <w:szCs w:val="24"/>
        </w:rPr>
        <w:t>besedilu razpisa za posamezen doktorski študijski program.</w:t>
      </w:r>
    </w:p>
    <w:p w:rsidR="008E69E3" w:rsidRPr="000C4495" w:rsidRDefault="008E69E3" w:rsidP="008E69E3">
      <w:pPr>
        <w:spacing w:after="0" w:line="240" w:lineRule="auto"/>
        <w:ind w:left="720"/>
        <w:contextualSpacing/>
        <w:jc w:val="both"/>
        <w:rPr>
          <w:rFonts w:ascii="Garamond" w:eastAsia="Calibri" w:hAnsi="Garamond" w:cstheme="majorHAnsi"/>
          <w:b/>
          <w:sz w:val="24"/>
          <w:szCs w:val="24"/>
        </w:rPr>
      </w:pPr>
      <w:r w:rsidRPr="000C4495">
        <w:rPr>
          <w:rFonts w:ascii="Garamond" w:eastAsia="Calibri" w:hAnsi="Garamond" w:cstheme="majorHAnsi"/>
          <w:b/>
          <w:iCs/>
          <w:sz w:val="24"/>
          <w:szCs w:val="24"/>
        </w:rPr>
        <w:t xml:space="preserve"> </w:t>
      </w:r>
    </w:p>
    <w:p w:rsidR="008E69E3" w:rsidRPr="007703B6" w:rsidRDefault="008E69E3" w:rsidP="00774497">
      <w:pPr>
        <w:numPr>
          <w:ilvl w:val="0"/>
          <w:numId w:val="3"/>
        </w:numPr>
        <w:spacing w:after="0" w:line="240" w:lineRule="auto"/>
        <w:contextualSpacing/>
        <w:rPr>
          <w:rFonts w:ascii="Garamond" w:eastAsia="Calibri" w:hAnsi="Garamond" w:cstheme="majorHAnsi"/>
          <w:b/>
          <w:sz w:val="24"/>
          <w:szCs w:val="24"/>
        </w:rPr>
      </w:pPr>
      <w:r w:rsidRPr="007703B6">
        <w:rPr>
          <w:rFonts w:ascii="Garamond" w:eastAsia="Calibri" w:hAnsi="Garamond" w:cstheme="majorHAnsi"/>
          <w:b/>
          <w:iCs/>
          <w:sz w:val="24"/>
          <w:szCs w:val="24"/>
        </w:rPr>
        <w:t>Informacije za tujce</w:t>
      </w:r>
    </w:p>
    <w:p w:rsidR="008E69E3" w:rsidRPr="007703B6" w:rsidRDefault="008E69E3" w:rsidP="008E69E3">
      <w:pPr>
        <w:spacing w:after="0" w:line="240" w:lineRule="auto"/>
        <w:jc w:val="both"/>
        <w:rPr>
          <w:rFonts w:ascii="Garamond" w:eastAsia="Calibri" w:hAnsi="Garamond" w:cstheme="majorHAnsi"/>
          <w:sz w:val="24"/>
          <w:szCs w:val="24"/>
        </w:rPr>
      </w:pPr>
    </w:p>
    <w:p w:rsidR="008E69E3" w:rsidRPr="00600FC9" w:rsidRDefault="008E69E3" w:rsidP="008E69E3">
      <w:pPr>
        <w:spacing w:after="0" w:line="240" w:lineRule="auto"/>
        <w:jc w:val="both"/>
        <w:rPr>
          <w:rFonts w:ascii="Garamond" w:eastAsia="Calibri" w:hAnsi="Garamond" w:cstheme="majorHAnsi"/>
          <w:sz w:val="24"/>
          <w:szCs w:val="24"/>
        </w:rPr>
      </w:pPr>
      <w:r w:rsidRPr="007703B6">
        <w:rPr>
          <w:rFonts w:ascii="Garamond" w:eastAsia="Calibri" w:hAnsi="Garamond" w:cstheme="majorHAnsi"/>
          <w:sz w:val="24"/>
          <w:szCs w:val="24"/>
        </w:rPr>
        <w:t>Tujci (kandidati, ki niso državljani držav članic EU) oziroma Slovenci brez slovenskega državljanstva se ob izpolnjevanju splošnih pogojev vpisujejo skladno z določili Pravilnika o razpisu za vpis</w:t>
      </w:r>
      <w:r w:rsidRPr="00600FC9">
        <w:rPr>
          <w:rFonts w:ascii="Garamond" w:eastAsia="Calibri" w:hAnsi="Garamond" w:cstheme="majorHAnsi"/>
          <w:sz w:val="24"/>
          <w:szCs w:val="24"/>
        </w:rPr>
        <w:t xml:space="preserve"> in izvedbi vpisa v visokem šolstvu in Pravilnika o šolninah in bivanju v študentskih domovih za Slovence brez slovenskega državljanstva in tujce v Republiki Sloveniji.</w:t>
      </w:r>
    </w:p>
    <w:p w:rsidR="008E69E3" w:rsidRPr="00065AD4" w:rsidRDefault="008E69E3" w:rsidP="008E69E3">
      <w:pPr>
        <w:spacing w:after="0" w:line="240" w:lineRule="auto"/>
        <w:jc w:val="both"/>
        <w:rPr>
          <w:rFonts w:ascii="Garamond" w:eastAsia="Calibri" w:hAnsi="Garamond" w:cstheme="majorHAnsi"/>
          <w:sz w:val="24"/>
          <w:szCs w:val="24"/>
        </w:rPr>
      </w:pPr>
    </w:p>
    <w:p w:rsidR="008E69E3" w:rsidRPr="00B96C78" w:rsidRDefault="008E69E3" w:rsidP="008E69E3">
      <w:pPr>
        <w:spacing w:after="0" w:line="240" w:lineRule="auto"/>
        <w:jc w:val="both"/>
        <w:rPr>
          <w:rFonts w:ascii="Garamond" w:eastAsia="Calibri" w:hAnsi="Garamond" w:cstheme="majorHAnsi"/>
          <w:bCs/>
          <w:color w:val="0000FF"/>
          <w:sz w:val="24"/>
          <w:szCs w:val="24"/>
          <w:u w:val="single"/>
        </w:rPr>
      </w:pPr>
      <w:r w:rsidRPr="00065AD4">
        <w:rPr>
          <w:rFonts w:ascii="Garamond" w:eastAsia="Calibri" w:hAnsi="Garamond" w:cstheme="majorHAnsi"/>
          <w:bCs/>
          <w:sz w:val="24"/>
          <w:szCs w:val="24"/>
        </w:rPr>
        <w:t xml:space="preserve">Informacije za tujce so v celoti dosegljive na spletni strani: </w:t>
      </w:r>
      <w:hyperlink r:id="rId16" w:history="1">
        <w:r w:rsidRPr="005B416C">
          <w:rPr>
            <w:rFonts w:ascii="Garamond" w:eastAsia="Calibri" w:hAnsi="Garamond" w:cstheme="majorHAnsi"/>
            <w:bCs/>
            <w:color w:val="0563C1" w:themeColor="hyperlink"/>
            <w:sz w:val="24"/>
            <w:szCs w:val="24"/>
            <w:u w:val="single"/>
          </w:rPr>
          <w:t>https://www.uni-lj.si/study/</w:t>
        </w:r>
      </w:hyperlink>
      <w:r w:rsidRPr="00B96C78">
        <w:rPr>
          <w:rFonts w:ascii="Garamond" w:eastAsia="Calibri" w:hAnsi="Garamond" w:cstheme="majorHAnsi"/>
          <w:bCs/>
          <w:color w:val="0563C1" w:themeColor="hyperlink"/>
          <w:sz w:val="24"/>
          <w:szCs w:val="24"/>
          <w:u w:val="single"/>
        </w:rPr>
        <w:t>.</w:t>
      </w:r>
      <w:r w:rsidRPr="00B96C78">
        <w:rPr>
          <w:rFonts w:ascii="Garamond" w:eastAsia="Calibri" w:hAnsi="Garamond" w:cstheme="majorHAnsi"/>
          <w:bCs/>
          <w:color w:val="0000FF"/>
          <w:sz w:val="24"/>
          <w:szCs w:val="24"/>
          <w:u w:val="single"/>
        </w:rPr>
        <w:t xml:space="preserve"> </w:t>
      </w:r>
    </w:p>
    <w:p w:rsidR="008E69E3" w:rsidRDefault="008E69E3" w:rsidP="008E69E3">
      <w:pPr>
        <w:spacing w:after="0" w:line="240" w:lineRule="auto"/>
        <w:jc w:val="both"/>
        <w:rPr>
          <w:rFonts w:ascii="Garamond" w:eastAsia="Calibri" w:hAnsi="Garamond" w:cstheme="majorHAnsi"/>
          <w:bCs/>
          <w:color w:val="0000FF"/>
          <w:sz w:val="24"/>
          <w:szCs w:val="24"/>
          <w:u w:val="single"/>
        </w:rPr>
      </w:pPr>
    </w:p>
    <w:p w:rsidR="00676CBC" w:rsidRPr="00CD0E3C" w:rsidRDefault="00676CBC" w:rsidP="008E69E3">
      <w:pPr>
        <w:spacing w:after="0" w:line="240" w:lineRule="auto"/>
        <w:jc w:val="both"/>
        <w:rPr>
          <w:rFonts w:ascii="Garamond" w:eastAsia="Calibri" w:hAnsi="Garamond" w:cstheme="majorHAnsi"/>
          <w:bCs/>
          <w:color w:val="0000FF"/>
          <w:sz w:val="24"/>
          <w:szCs w:val="24"/>
          <w:u w:val="single"/>
        </w:rPr>
      </w:pPr>
      <w:bookmarkStart w:id="0" w:name="_GoBack"/>
      <w:bookmarkEnd w:id="0"/>
    </w:p>
    <w:sectPr w:rsidR="00676CBC" w:rsidRPr="00CD0E3C" w:rsidSect="00EA16E0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abstractNum w:abstractNumId="0" w15:restartNumberingAfterBreak="0">
    <w:nsid w:val="01FF3196"/>
    <w:multiLevelType w:val="hybridMultilevel"/>
    <w:tmpl w:val="013489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5A62"/>
    <w:multiLevelType w:val="hybridMultilevel"/>
    <w:tmpl w:val="5F3A8B64"/>
    <w:lvl w:ilvl="0" w:tplc="43A8DEF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65D21"/>
    <w:multiLevelType w:val="hybridMultilevel"/>
    <w:tmpl w:val="1D243A1A"/>
    <w:lvl w:ilvl="0" w:tplc="43A8DEF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806EE"/>
    <w:multiLevelType w:val="hybridMultilevel"/>
    <w:tmpl w:val="31BC4C5A"/>
    <w:lvl w:ilvl="0" w:tplc="43A8DEF4">
      <w:start w:val="2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55950C7"/>
    <w:multiLevelType w:val="multilevel"/>
    <w:tmpl w:val="34786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C36214"/>
    <w:multiLevelType w:val="hybridMultilevel"/>
    <w:tmpl w:val="CDC45EE6"/>
    <w:lvl w:ilvl="0" w:tplc="042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99D7328"/>
    <w:multiLevelType w:val="hybridMultilevel"/>
    <w:tmpl w:val="48124A5E"/>
    <w:lvl w:ilvl="0" w:tplc="43A8DEF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3E15CE"/>
    <w:multiLevelType w:val="hybridMultilevel"/>
    <w:tmpl w:val="74EE3F56"/>
    <w:lvl w:ilvl="0" w:tplc="43A8DEF4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B086918"/>
    <w:multiLevelType w:val="hybridMultilevel"/>
    <w:tmpl w:val="3620EF32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0D4B1B8D"/>
    <w:multiLevelType w:val="hybridMultilevel"/>
    <w:tmpl w:val="70BEB336"/>
    <w:lvl w:ilvl="0" w:tplc="43A8DEF4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5D3D5C"/>
    <w:multiLevelType w:val="hybridMultilevel"/>
    <w:tmpl w:val="47D8AFEA"/>
    <w:lvl w:ilvl="0" w:tplc="43A8DEF4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352530C"/>
    <w:multiLevelType w:val="hybridMultilevel"/>
    <w:tmpl w:val="65644E5E"/>
    <w:lvl w:ilvl="0" w:tplc="43A8DEF4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43900B1"/>
    <w:multiLevelType w:val="hybridMultilevel"/>
    <w:tmpl w:val="5224A266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C93F09"/>
    <w:multiLevelType w:val="hybridMultilevel"/>
    <w:tmpl w:val="EBA018A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7E97473"/>
    <w:multiLevelType w:val="hybridMultilevel"/>
    <w:tmpl w:val="5A24731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1D2613"/>
    <w:multiLevelType w:val="hybridMultilevel"/>
    <w:tmpl w:val="37EA7A2A"/>
    <w:lvl w:ilvl="0" w:tplc="43A8DEF4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98A6E1C"/>
    <w:multiLevelType w:val="hybridMultilevel"/>
    <w:tmpl w:val="DB085DD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B5546BF"/>
    <w:multiLevelType w:val="hybridMultilevel"/>
    <w:tmpl w:val="B658EB82"/>
    <w:lvl w:ilvl="0" w:tplc="43A8DEF4">
      <w:start w:val="2"/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2721902"/>
    <w:multiLevelType w:val="hybridMultilevel"/>
    <w:tmpl w:val="D35ADF40"/>
    <w:lvl w:ilvl="0" w:tplc="0424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24434CAF"/>
    <w:multiLevelType w:val="hybridMultilevel"/>
    <w:tmpl w:val="2758D1E6"/>
    <w:lvl w:ilvl="0" w:tplc="43A8DEF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952B07"/>
    <w:multiLevelType w:val="hybridMultilevel"/>
    <w:tmpl w:val="3BF458FC"/>
    <w:styleLink w:val="Slog11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E648FC"/>
    <w:multiLevelType w:val="hybridMultilevel"/>
    <w:tmpl w:val="EE282020"/>
    <w:lvl w:ilvl="0" w:tplc="E1F27FD8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2540B6"/>
    <w:multiLevelType w:val="hybridMultilevel"/>
    <w:tmpl w:val="85EC36F4"/>
    <w:lvl w:ilvl="0" w:tplc="43A8DEF4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4D05DCE"/>
    <w:multiLevelType w:val="hybridMultilevel"/>
    <w:tmpl w:val="F7947F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C04783"/>
    <w:multiLevelType w:val="hybridMultilevel"/>
    <w:tmpl w:val="861676F6"/>
    <w:lvl w:ilvl="0" w:tplc="43A8DEF4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FC809E7"/>
    <w:multiLevelType w:val="hybridMultilevel"/>
    <w:tmpl w:val="8836FB74"/>
    <w:lvl w:ilvl="0" w:tplc="1876E4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7C29B9"/>
    <w:multiLevelType w:val="hybridMultilevel"/>
    <w:tmpl w:val="B42212A4"/>
    <w:lvl w:ilvl="0" w:tplc="43A8DEF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E65DBE"/>
    <w:multiLevelType w:val="hybridMultilevel"/>
    <w:tmpl w:val="F5C8A5F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2EB73AB"/>
    <w:multiLevelType w:val="hybridMultilevel"/>
    <w:tmpl w:val="876A8A5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71712ED"/>
    <w:multiLevelType w:val="hybridMultilevel"/>
    <w:tmpl w:val="74229630"/>
    <w:lvl w:ilvl="0" w:tplc="43A8DEF4">
      <w:start w:val="2"/>
      <w:numFmt w:val="bullet"/>
      <w:lvlText w:val="-"/>
      <w:lvlJc w:val="left"/>
      <w:pPr>
        <w:ind w:left="150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4A7A5BBA"/>
    <w:multiLevelType w:val="hybridMultilevel"/>
    <w:tmpl w:val="5EEAA012"/>
    <w:lvl w:ilvl="0" w:tplc="43A8DEF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EF62DB"/>
    <w:multiLevelType w:val="hybridMultilevel"/>
    <w:tmpl w:val="59020B28"/>
    <w:lvl w:ilvl="0" w:tplc="659222DA">
      <w:start w:val="2"/>
      <w:numFmt w:val="bullet"/>
      <w:lvlText w:val="-"/>
      <w:lvlJc w:val="left"/>
      <w:pPr>
        <w:ind w:left="360" w:hanging="360"/>
      </w:pPr>
      <w:rPr>
        <w:rFonts w:ascii="Garamond" w:eastAsia="Times New Roman" w:hAnsi="Garamond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EDC1D9F"/>
    <w:multiLevelType w:val="hybridMultilevel"/>
    <w:tmpl w:val="347A99F8"/>
    <w:lvl w:ilvl="0" w:tplc="43A8DEF4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0867A28"/>
    <w:multiLevelType w:val="hybridMultilevel"/>
    <w:tmpl w:val="36BE7D22"/>
    <w:lvl w:ilvl="0" w:tplc="43A8DEF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7D7925"/>
    <w:multiLevelType w:val="hybridMultilevel"/>
    <w:tmpl w:val="AEE06EAE"/>
    <w:lvl w:ilvl="0" w:tplc="43A8DEF4">
      <w:start w:val="2"/>
      <w:numFmt w:val="bullet"/>
      <w:lvlText w:val="-"/>
      <w:lvlJc w:val="left"/>
      <w:pPr>
        <w:ind w:left="862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520C6E16"/>
    <w:multiLevelType w:val="hybridMultilevel"/>
    <w:tmpl w:val="31562CEC"/>
    <w:lvl w:ilvl="0" w:tplc="43A8DEF4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5FC73CA"/>
    <w:multiLevelType w:val="hybridMultilevel"/>
    <w:tmpl w:val="58B0BDA8"/>
    <w:lvl w:ilvl="0" w:tplc="43A8DEF4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7A1048A"/>
    <w:multiLevelType w:val="hybridMultilevel"/>
    <w:tmpl w:val="B178C5D6"/>
    <w:lvl w:ilvl="0" w:tplc="43A8DEF4">
      <w:start w:val="2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94920A8"/>
    <w:multiLevelType w:val="hybridMultilevel"/>
    <w:tmpl w:val="E83613BC"/>
    <w:lvl w:ilvl="0" w:tplc="1ADA97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AF4509"/>
    <w:multiLevelType w:val="hybridMultilevel"/>
    <w:tmpl w:val="A9F6B6AA"/>
    <w:lvl w:ilvl="0" w:tplc="BC6888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E0322D"/>
    <w:multiLevelType w:val="hybridMultilevel"/>
    <w:tmpl w:val="5B88C5F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C015BDD"/>
    <w:multiLevelType w:val="multilevel"/>
    <w:tmpl w:val="E6E0A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C24088D"/>
    <w:multiLevelType w:val="hybridMultilevel"/>
    <w:tmpl w:val="7D8CFFE2"/>
    <w:lvl w:ilvl="0" w:tplc="D5DC0FF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677E0A07"/>
    <w:multiLevelType w:val="hybridMultilevel"/>
    <w:tmpl w:val="C736F8CC"/>
    <w:lvl w:ilvl="0" w:tplc="43A8DEF4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7FC6E4C"/>
    <w:multiLevelType w:val="hybridMultilevel"/>
    <w:tmpl w:val="4C724046"/>
    <w:lvl w:ilvl="0" w:tplc="43A8DEF4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8DC132E"/>
    <w:multiLevelType w:val="hybridMultilevel"/>
    <w:tmpl w:val="EFB23BD2"/>
    <w:lvl w:ilvl="0" w:tplc="43A8DEF4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A5632F2"/>
    <w:multiLevelType w:val="hybridMultilevel"/>
    <w:tmpl w:val="44E6AD36"/>
    <w:lvl w:ilvl="0" w:tplc="43A8DEF4">
      <w:start w:val="2"/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6CCB7E0E"/>
    <w:multiLevelType w:val="multilevel"/>
    <w:tmpl w:val="304C3E78"/>
    <w:styleLink w:val="Slog1"/>
    <w:lvl w:ilvl="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1BD26AA"/>
    <w:multiLevelType w:val="hybridMultilevel"/>
    <w:tmpl w:val="3BF458F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CE36B1"/>
    <w:multiLevelType w:val="hybridMultilevel"/>
    <w:tmpl w:val="DB40D34C"/>
    <w:lvl w:ilvl="0" w:tplc="43A8DEF4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55B64B1"/>
    <w:multiLevelType w:val="hybridMultilevel"/>
    <w:tmpl w:val="34B0ABB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AF71C2"/>
    <w:multiLevelType w:val="hybridMultilevel"/>
    <w:tmpl w:val="F590300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72D4A56"/>
    <w:multiLevelType w:val="hybridMultilevel"/>
    <w:tmpl w:val="ED38352C"/>
    <w:lvl w:ilvl="0" w:tplc="43A8DEF4">
      <w:start w:val="2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3" w15:restartNumberingAfterBreak="0">
    <w:nsid w:val="77A42942"/>
    <w:multiLevelType w:val="hybridMultilevel"/>
    <w:tmpl w:val="FE8A8F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2A0B52"/>
    <w:multiLevelType w:val="hybridMultilevel"/>
    <w:tmpl w:val="DC0E8EC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79E4691E"/>
    <w:multiLevelType w:val="hybridMultilevel"/>
    <w:tmpl w:val="ED7670CC"/>
    <w:lvl w:ilvl="0" w:tplc="43A8DEF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9F629AB"/>
    <w:multiLevelType w:val="hybridMultilevel"/>
    <w:tmpl w:val="59BCF402"/>
    <w:lvl w:ilvl="0" w:tplc="43A8DEF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A542A13"/>
    <w:multiLevelType w:val="hybridMultilevel"/>
    <w:tmpl w:val="680ABE5E"/>
    <w:lvl w:ilvl="0" w:tplc="0424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D61FBE"/>
    <w:multiLevelType w:val="hybridMultilevel"/>
    <w:tmpl w:val="DBECA16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7C3E3B19"/>
    <w:multiLevelType w:val="hybridMultilevel"/>
    <w:tmpl w:val="C1AEEB96"/>
    <w:lvl w:ilvl="0" w:tplc="659222DA">
      <w:start w:val="2"/>
      <w:numFmt w:val="bullet"/>
      <w:lvlText w:val="-"/>
      <w:lvlJc w:val="left"/>
      <w:pPr>
        <w:ind w:left="360" w:hanging="360"/>
      </w:pPr>
      <w:rPr>
        <w:rFonts w:ascii="Garamond" w:eastAsia="Times New Roman" w:hAnsi="Garamond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D114ED5"/>
    <w:multiLevelType w:val="hybridMultilevel"/>
    <w:tmpl w:val="112E4F70"/>
    <w:lvl w:ilvl="0" w:tplc="43A8DEF4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FBB7536"/>
    <w:multiLevelType w:val="hybridMultilevel"/>
    <w:tmpl w:val="D34CCC14"/>
    <w:lvl w:ilvl="0" w:tplc="43A8DEF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1"/>
  </w:num>
  <w:num w:numId="5">
    <w:abstractNumId w:val="35"/>
  </w:num>
  <w:num w:numId="6">
    <w:abstractNumId w:val="40"/>
  </w:num>
  <w:num w:numId="7">
    <w:abstractNumId w:val="33"/>
  </w:num>
  <w:num w:numId="8">
    <w:abstractNumId w:val="6"/>
  </w:num>
  <w:num w:numId="9">
    <w:abstractNumId w:val="60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52"/>
  </w:num>
  <w:num w:numId="14">
    <w:abstractNumId w:val="3"/>
  </w:num>
  <w:num w:numId="15">
    <w:abstractNumId w:val="15"/>
  </w:num>
  <w:num w:numId="16">
    <w:abstractNumId w:val="34"/>
  </w:num>
  <w:num w:numId="17">
    <w:abstractNumId w:val="61"/>
  </w:num>
  <w:num w:numId="18">
    <w:abstractNumId w:val="26"/>
  </w:num>
  <w:num w:numId="19">
    <w:abstractNumId w:val="16"/>
  </w:num>
  <w:num w:numId="20">
    <w:abstractNumId w:val="55"/>
  </w:num>
  <w:num w:numId="21">
    <w:abstractNumId w:val="32"/>
  </w:num>
  <w:num w:numId="22">
    <w:abstractNumId w:val="27"/>
  </w:num>
  <w:num w:numId="23">
    <w:abstractNumId w:val="22"/>
  </w:num>
  <w:num w:numId="24">
    <w:abstractNumId w:val="54"/>
  </w:num>
  <w:num w:numId="25">
    <w:abstractNumId w:val="37"/>
  </w:num>
  <w:num w:numId="26">
    <w:abstractNumId w:val="29"/>
  </w:num>
  <w:num w:numId="27">
    <w:abstractNumId w:val="10"/>
  </w:num>
  <w:num w:numId="28">
    <w:abstractNumId w:val="49"/>
  </w:num>
  <w:num w:numId="29">
    <w:abstractNumId w:val="30"/>
  </w:num>
  <w:num w:numId="30">
    <w:abstractNumId w:val="11"/>
  </w:num>
  <w:num w:numId="31">
    <w:abstractNumId w:val="9"/>
  </w:num>
  <w:num w:numId="32">
    <w:abstractNumId w:val="2"/>
  </w:num>
  <w:num w:numId="33">
    <w:abstractNumId w:val="50"/>
  </w:num>
  <w:num w:numId="34">
    <w:abstractNumId w:val="24"/>
  </w:num>
  <w:num w:numId="35">
    <w:abstractNumId w:val="36"/>
  </w:num>
  <w:num w:numId="36">
    <w:abstractNumId w:val="8"/>
  </w:num>
  <w:num w:numId="37">
    <w:abstractNumId w:val="58"/>
  </w:num>
  <w:num w:numId="38">
    <w:abstractNumId w:val="17"/>
  </w:num>
  <w:num w:numId="39">
    <w:abstractNumId w:val="46"/>
  </w:num>
  <w:num w:numId="40">
    <w:abstractNumId w:val="43"/>
  </w:num>
  <w:num w:numId="41">
    <w:abstractNumId w:val="21"/>
  </w:num>
  <w:num w:numId="42">
    <w:abstractNumId w:val="19"/>
  </w:num>
  <w:num w:numId="43">
    <w:abstractNumId w:val="38"/>
  </w:num>
  <w:num w:numId="44">
    <w:abstractNumId w:val="13"/>
  </w:num>
  <w:num w:numId="45">
    <w:abstractNumId w:val="45"/>
  </w:num>
  <w:num w:numId="46">
    <w:abstractNumId w:val="23"/>
  </w:num>
  <w:num w:numId="47">
    <w:abstractNumId w:val="1"/>
  </w:num>
  <w:num w:numId="48">
    <w:abstractNumId w:val="7"/>
  </w:num>
  <w:num w:numId="49">
    <w:abstractNumId w:val="28"/>
  </w:num>
  <w:num w:numId="50">
    <w:abstractNumId w:val="44"/>
  </w:num>
  <w:num w:numId="51">
    <w:abstractNumId w:val="56"/>
  </w:num>
  <w:num w:numId="52">
    <w:abstractNumId w:val="59"/>
  </w:num>
  <w:num w:numId="53">
    <w:abstractNumId w:val="31"/>
  </w:num>
  <w:num w:numId="54">
    <w:abstractNumId w:val="0"/>
  </w:num>
  <w:num w:numId="55">
    <w:abstractNumId w:val="20"/>
  </w:num>
  <w:num w:numId="56">
    <w:abstractNumId w:val="28"/>
  </w:num>
  <w:num w:numId="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9">
    <w:abstractNumId w:val="53"/>
  </w:num>
  <w:num w:numId="60">
    <w:abstractNumId w:val="4"/>
  </w:num>
  <w:num w:numId="61">
    <w:abstractNumId w:val="39"/>
  </w:num>
  <w:num w:numId="62">
    <w:abstractNumId w:val="57"/>
  </w:num>
  <w:num w:numId="63">
    <w:abstractNumId w:val="41"/>
  </w:num>
  <w:num w:numId="64">
    <w:abstractNumId w:val="12"/>
  </w:num>
  <w:num w:numId="65">
    <w:abstractNumId w:val="14"/>
  </w:num>
  <w:num w:numId="66">
    <w:abstractNumId w:val="48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1FA"/>
    <w:rsid w:val="000013F1"/>
    <w:rsid w:val="00003918"/>
    <w:rsid w:val="00007838"/>
    <w:rsid w:val="00010ED5"/>
    <w:rsid w:val="00020F66"/>
    <w:rsid w:val="00026A07"/>
    <w:rsid w:val="00030FBF"/>
    <w:rsid w:val="00034846"/>
    <w:rsid w:val="000358EA"/>
    <w:rsid w:val="00036BEF"/>
    <w:rsid w:val="000419B5"/>
    <w:rsid w:val="00041EED"/>
    <w:rsid w:val="000449FC"/>
    <w:rsid w:val="000472E8"/>
    <w:rsid w:val="00047A05"/>
    <w:rsid w:val="0005211D"/>
    <w:rsid w:val="00065AD4"/>
    <w:rsid w:val="00066DF2"/>
    <w:rsid w:val="00070322"/>
    <w:rsid w:val="000714B0"/>
    <w:rsid w:val="00077D87"/>
    <w:rsid w:val="00082669"/>
    <w:rsid w:val="00082A21"/>
    <w:rsid w:val="000851EE"/>
    <w:rsid w:val="000862A8"/>
    <w:rsid w:val="00094D73"/>
    <w:rsid w:val="000A20C8"/>
    <w:rsid w:val="000A5FFA"/>
    <w:rsid w:val="000A6D68"/>
    <w:rsid w:val="000B4032"/>
    <w:rsid w:val="000C051E"/>
    <w:rsid w:val="000C0F11"/>
    <w:rsid w:val="000C4495"/>
    <w:rsid w:val="000E082C"/>
    <w:rsid w:val="000E1CD2"/>
    <w:rsid w:val="000E3977"/>
    <w:rsid w:val="000E48E1"/>
    <w:rsid w:val="000E56D6"/>
    <w:rsid w:val="000F0436"/>
    <w:rsid w:val="000F6734"/>
    <w:rsid w:val="000F7BF0"/>
    <w:rsid w:val="00101EBA"/>
    <w:rsid w:val="0010353F"/>
    <w:rsid w:val="00105DB7"/>
    <w:rsid w:val="001077DD"/>
    <w:rsid w:val="00112FAE"/>
    <w:rsid w:val="00121D9D"/>
    <w:rsid w:val="00123DC4"/>
    <w:rsid w:val="00131220"/>
    <w:rsid w:val="0013188B"/>
    <w:rsid w:val="001339BD"/>
    <w:rsid w:val="00136232"/>
    <w:rsid w:val="00136D37"/>
    <w:rsid w:val="0014274D"/>
    <w:rsid w:val="00147064"/>
    <w:rsid w:val="0015328C"/>
    <w:rsid w:val="00155CFF"/>
    <w:rsid w:val="001561A7"/>
    <w:rsid w:val="0015658B"/>
    <w:rsid w:val="00160594"/>
    <w:rsid w:val="001616EC"/>
    <w:rsid w:val="00164671"/>
    <w:rsid w:val="0018558A"/>
    <w:rsid w:val="001912D3"/>
    <w:rsid w:val="001914CC"/>
    <w:rsid w:val="0019215B"/>
    <w:rsid w:val="001950CC"/>
    <w:rsid w:val="001977FD"/>
    <w:rsid w:val="001A52E0"/>
    <w:rsid w:val="001B176F"/>
    <w:rsid w:val="001B4319"/>
    <w:rsid w:val="001B486A"/>
    <w:rsid w:val="001E40AD"/>
    <w:rsid w:val="001F254B"/>
    <w:rsid w:val="001F53B8"/>
    <w:rsid w:val="001F7037"/>
    <w:rsid w:val="001F720F"/>
    <w:rsid w:val="001F79A0"/>
    <w:rsid w:val="001F7F09"/>
    <w:rsid w:val="002110DE"/>
    <w:rsid w:val="00213473"/>
    <w:rsid w:val="00220EA6"/>
    <w:rsid w:val="002217B9"/>
    <w:rsid w:val="002316CA"/>
    <w:rsid w:val="00235105"/>
    <w:rsid w:val="00240937"/>
    <w:rsid w:val="00241EBA"/>
    <w:rsid w:val="002450B7"/>
    <w:rsid w:val="002570CB"/>
    <w:rsid w:val="002621CB"/>
    <w:rsid w:val="0026758A"/>
    <w:rsid w:val="0027404C"/>
    <w:rsid w:val="002757B9"/>
    <w:rsid w:val="0027670E"/>
    <w:rsid w:val="00276A6F"/>
    <w:rsid w:val="00277D2C"/>
    <w:rsid w:val="002849ED"/>
    <w:rsid w:val="00287EAC"/>
    <w:rsid w:val="002948A5"/>
    <w:rsid w:val="002D4189"/>
    <w:rsid w:val="002D5569"/>
    <w:rsid w:val="002E0BC7"/>
    <w:rsid w:val="002E72E4"/>
    <w:rsid w:val="002E739E"/>
    <w:rsid w:val="002F085E"/>
    <w:rsid w:val="0030055F"/>
    <w:rsid w:val="00300AAD"/>
    <w:rsid w:val="00301191"/>
    <w:rsid w:val="003028D0"/>
    <w:rsid w:val="00306226"/>
    <w:rsid w:val="003123D5"/>
    <w:rsid w:val="00333BFB"/>
    <w:rsid w:val="00334F78"/>
    <w:rsid w:val="00336885"/>
    <w:rsid w:val="00336A4B"/>
    <w:rsid w:val="00336D39"/>
    <w:rsid w:val="0034183D"/>
    <w:rsid w:val="003475FC"/>
    <w:rsid w:val="003531FA"/>
    <w:rsid w:val="00362846"/>
    <w:rsid w:val="00364481"/>
    <w:rsid w:val="00365E45"/>
    <w:rsid w:val="00370F23"/>
    <w:rsid w:val="00371115"/>
    <w:rsid w:val="00375A94"/>
    <w:rsid w:val="0037647E"/>
    <w:rsid w:val="00393A5A"/>
    <w:rsid w:val="003A2328"/>
    <w:rsid w:val="003A2DB3"/>
    <w:rsid w:val="003A46D5"/>
    <w:rsid w:val="003A7EED"/>
    <w:rsid w:val="003B2327"/>
    <w:rsid w:val="003B7B6D"/>
    <w:rsid w:val="003C5AFF"/>
    <w:rsid w:val="003C5C7D"/>
    <w:rsid w:val="003C5FB7"/>
    <w:rsid w:val="003D1193"/>
    <w:rsid w:val="003D5FAC"/>
    <w:rsid w:val="003D73AB"/>
    <w:rsid w:val="003E1BBF"/>
    <w:rsid w:val="003E51C0"/>
    <w:rsid w:val="003F4E34"/>
    <w:rsid w:val="003F6032"/>
    <w:rsid w:val="00403762"/>
    <w:rsid w:val="00404189"/>
    <w:rsid w:val="0040702B"/>
    <w:rsid w:val="00407A98"/>
    <w:rsid w:val="00411BA2"/>
    <w:rsid w:val="00412121"/>
    <w:rsid w:val="004125D8"/>
    <w:rsid w:val="00414225"/>
    <w:rsid w:val="00420320"/>
    <w:rsid w:val="004224AF"/>
    <w:rsid w:val="00422ED6"/>
    <w:rsid w:val="004243FF"/>
    <w:rsid w:val="0042744D"/>
    <w:rsid w:val="00433A17"/>
    <w:rsid w:val="00440370"/>
    <w:rsid w:val="004414DE"/>
    <w:rsid w:val="0044301F"/>
    <w:rsid w:val="004448A3"/>
    <w:rsid w:val="0044661D"/>
    <w:rsid w:val="00451C1E"/>
    <w:rsid w:val="00452C7B"/>
    <w:rsid w:val="00453AFF"/>
    <w:rsid w:val="0045691F"/>
    <w:rsid w:val="00456935"/>
    <w:rsid w:val="0046180B"/>
    <w:rsid w:val="004620CC"/>
    <w:rsid w:val="00464CBC"/>
    <w:rsid w:val="00475212"/>
    <w:rsid w:val="00475520"/>
    <w:rsid w:val="0047614E"/>
    <w:rsid w:val="0048306E"/>
    <w:rsid w:val="00492688"/>
    <w:rsid w:val="004A022D"/>
    <w:rsid w:val="004A6116"/>
    <w:rsid w:val="004B78CD"/>
    <w:rsid w:val="004B7979"/>
    <w:rsid w:val="004C06B9"/>
    <w:rsid w:val="004D1CF8"/>
    <w:rsid w:val="004E592C"/>
    <w:rsid w:val="004F1257"/>
    <w:rsid w:val="004F3E6F"/>
    <w:rsid w:val="004F3F3A"/>
    <w:rsid w:val="004F771F"/>
    <w:rsid w:val="00503295"/>
    <w:rsid w:val="00510F5C"/>
    <w:rsid w:val="00530DFC"/>
    <w:rsid w:val="00540F16"/>
    <w:rsid w:val="00541B78"/>
    <w:rsid w:val="00541E7D"/>
    <w:rsid w:val="00544223"/>
    <w:rsid w:val="00552E1B"/>
    <w:rsid w:val="00561B94"/>
    <w:rsid w:val="00561EA2"/>
    <w:rsid w:val="00562475"/>
    <w:rsid w:val="00565CD1"/>
    <w:rsid w:val="00570961"/>
    <w:rsid w:val="005721B4"/>
    <w:rsid w:val="00573A1C"/>
    <w:rsid w:val="00573E27"/>
    <w:rsid w:val="00574F16"/>
    <w:rsid w:val="00577A72"/>
    <w:rsid w:val="00584FE9"/>
    <w:rsid w:val="005904A7"/>
    <w:rsid w:val="00592E15"/>
    <w:rsid w:val="00596EC8"/>
    <w:rsid w:val="005A073E"/>
    <w:rsid w:val="005A32E2"/>
    <w:rsid w:val="005A4703"/>
    <w:rsid w:val="005A4B71"/>
    <w:rsid w:val="005B1D92"/>
    <w:rsid w:val="005B416C"/>
    <w:rsid w:val="005B5B21"/>
    <w:rsid w:val="005C257F"/>
    <w:rsid w:val="005C274E"/>
    <w:rsid w:val="005C4FDE"/>
    <w:rsid w:val="005C641D"/>
    <w:rsid w:val="005D3B85"/>
    <w:rsid w:val="005D590D"/>
    <w:rsid w:val="005D5B13"/>
    <w:rsid w:val="005E46FB"/>
    <w:rsid w:val="005E4A7F"/>
    <w:rsid w:val="00600FC9"/>
    <w:rsid w:val="00601EFB"/>
    <w:rsid w:val="00603D45"/>
    <w:rsid w:val="0060491C"/>
    <w:rsid w:val="00606ABD"/>
    <w:rsid w:val="00607805"/>
    <w:rsid w:val="0061157B"/>
    <w:rsid w:val="00611F26"/>
    <w:rsid w:val="00612007"/>
    <w:rsid w:val="00612D43"/>
    <w:rsid w:val="0061787B"/>
    <w:rsid w:val="00617982"/>
    <w:rsid w:val="00623B5D"/>
    <w:rsid w:val="00624234"/>
    <w:rsid w:val="00626B13"/>
    <w:rsid w:val="00627163"/>
    <w:rsid w:val="00650023"/>
    <w:rsid w:val="00656F69"/>
    <w:rsid w:val="006657C4"/>
    <w:rsid w:val="00673AC9"/>
    <w:rsid w:val="006742BB"/>
    <w:rsid w:val="00675BE0"/>
    <w:rsid w:val="00676CBC"/>
    <w:rsid w:val="00684570"/>
    <w:rsid w:val="00684698"/>
    <w:rsid w:val="006956DF"/>
    <w:rsid w:val="006961DE"/>
    <w:rsid w:val="0069669A"/>
    <w:rsid w:val="006A7416"/>
    <w:rsid w:val="006A7802"/>
    <w:rsid w:val="006B3DB3"/>
    <w:rsid w:val="006B772F"/>
    <w:rsid w:val="006C1856"/>
    <w:rsid w:val="006C3F69"/>
    <w:rsid w:val="006D0854"/>
    <w:rsid w:val="006D562F"/>
    <w:rsid w:val="006D6872"/>
    <w:rsid w:val="006E1401"/>
    <w:rsid w:val="006E5E58"/>
    <w:rsid w:val="006F7FE4"/>
    <w:rsid w:val="0070271D"/>
    <w:rsid w:val="00704373"/>
    <w:rsid w:val="0070446A"/>
    <w:rsid w:val="00705CA8"/>
    <w:rsid w:val="00707042"/>
    <w:rsid w:val="00712FD6"/>
    <w:rsid w:val="00714534"/>
    <w:rsid w:val="00716AF1"/>
    <w:rsid w:val="007225DB"/>
    <w:rsid w:val="0072490C"/>
    <w:rsid w:val="0072602F"/>
    <w:rsid w:val="00733E08"/>
    <w:rsid w:val="007427C0"/>
    <w:rsid w:val="00751223"/>
    <w:rsid w:val="007534D4"/>
    <w:rsid w:val="007538BB"/>
    <w:rsid w:val="007556C6"/>
    <w:rsid w:val="007573F0"/>
    <w:rsid w:val="0076164D"/>
    <w:rsid w:val="007703B6"/>
    <w:rsid w:val="007716AC"/>
    <w:rsid w:val="00774497"/>
    <w:rsid w:val="007850EC"/>
    <w:rsid w:val="0078780D"/>
    <w:rsid w:val="00791195"/>
    <w:rsid w:val="007947D4"/>
    <w:rsid w:val="00795B60"/>
    <w:rsid w:val="007B02AC"/>
    <w:rsid w:val="007B1538"/>
    <w:rsid w:val="007C04B9"/>
    <w:rsid w:val="007C067E"/>
    <w:rsid w:val="007C23A4"/>
    <w:rsid w:val="007C7C88"/>
    <w:rsid w:val="007E0255"/>
    <w:rsid w:val="007E1451"/>
    <w:rsid w:val="007F1555"/>
    <w:rsid w:val="007F1A82"/>
    <w:rsid w:val="007F3D16"/>
    <w:rsid w:val="007F5B2F"/>
    <w:rsid w:val="007F6C87"/>
    <w:rsid w:val="008010D4"/>
    <w:rsid w:val="00804E0C"/>
    <w:rsid w:val="008114A3"/>
    <w:rsid w:val="00817B6B"/>
    <w:rsid w:val="00824D5E"/>
    <w:rsid w:val="00831A9C"/>
    <w:rsid w:val="0083229D"/>
    <w:rsid w:val="00832D3A"/>
    <w:rsid w:val="00833EF0"/>
    <w:rsid w:val="00835E73"/>
    <w:rsid w:val="00842235"/>
    <w:rsid w:val="00845B93"/>
    <w:rsid w:val="00847A2C"/>
    <w:rsid w:val="008530F1"/>
    <w:rsid w:val="00853E84"/>
    <w:rsid w:val="00860A91"/>
    <w:rsid w:val="00870556"/>
    <w:rsid w:val="008743D4"/>
    <w:rsid w:val="00882988"/>
    <w:rsid w:val="00883AD8"/>
    <w:rsid w:val="0089505E"/>
    <w:rsid w:val="00895932"/>
    <w:rsid w:val="00896A09"/>
    <w:rsid w:val="00896D3B"/>
    <w:rsid w:val="008A3A73"/>
    <w:rsid w:val="008A43DE"/>
    <w:rsid w:val="008A4AED"/>
    <w:rsid w:val="008A578A"/>
    <w:rsid w:val="008A7E8D"/>
    <w:rsid w:val="008B315D"/>
    <w:rsid w:val="008B43AB"/>
    <w:rsid w:val="008D03C6"/>
    <w:rsid w:val="008D5804"/>
    <w:rsid w:val="008E0CBB"/>
    <w:rsid w:val="008E32EB"/>
    <w:rsid w:val="008E41EC"/>
    <w:rsid w:val="008E69E3"/>
    <w:rsid w:val="008F16FE"/>
    <w:rsid w:val="008F4042"/>
    <w:rsid w:val="008F50F3"/>
    <w:rsid w:val="0091003E"/>
    <w:rsid w:val="00916063"/>
    <w:rsid w:val="00916B8A"/>
    <w:rsid w:val="00922120"/>
    <w:rsid w:val="00925BEF"/>
    <w:rsid w:val="0093365F"/>
    <w:rsid w:val="00941CA4"/>
    <w:rsid w:val="00942C4A"/>
    <w:rsid w:val="00945C5B"/>
    <w:rsid w:val="00947468"/>
    <w:rsid w:val="009542D5"/>
    <w:rsid w:val="009606A5"/>
    <w:rsid w:val="00960D7F"/>
    <w:rsid w:val="00966844"/>
    <w:rsid w:val="00971827"/>
    <w:rsid w:val="009844A8"/>
    <w:rsid w:val="00993407"/>
    <w:rsid w:val="0099391E"/>
    <w:rsid w:val="0099400E"/>
    <w:rsid w:val="0099473E"/>
    <w:rsid w:val="00996845"/>
    <w:rsid w:val="009A2F9B"/>
    <w:rsid w:val="009A73C4"/>
    <w:rsid w:val="009A7D57"/>
    <w:rsid w:val="009C1DF6"/>
    <w:rsid w:val="009C5349"/>
    <w:rsid w:val="009C5D60"/>
    <w:rsid w:val="009D446A"/>
    <w:rsid w:val="009E26B9"/>
    <w:rsid w:val="009E3E16"/>
    <w:rsid w:val="009E445E"/>
    <w:rsid w:val="009E6E45"/>
    <w:rsid w:val="009E750C"/>
    <w:rsid w:val="009F0799"/>
    <w:rsid w:val="009F0C6C"/>
    <w:rsid w:val="009F2460"/>
    <w:rsid w:val="00A0474F"/>
    <w:rsid w:val="00A07F1B"/>
    <w:rsid w:val="00A103A8"/>
    <w:rsid w:val="00A121BE"/>
    <w:rsid w:val="00A134B6"/>
    <w:rsid w:val="00A15581"/>
    <w:rsid w:val="00A23973"/>
    <w:rsid w:val="00A31D60"/>
    <w:rsid w:val="00A33CC4"/>
    <w:rsid w:val="00A34882"/>
    <w:rsid w:val="00A47D85"/>
    <w:rsid w:val="00A50F3F"/>
    <w:rsid w:val="00A538B3"/>
    <w:rsid w:val="00A5547F"/>
    <w:rsid w:val="00A56171"/>
    <w:rsid w:val="00A64070"/>
    <w:rsid w:val="00A81CB8"/>
    <w:rsid w:val="00AA75AA"/>
    <w:rsid w:val="00AA7D64"/>
    <w:rsid w:val="00AB76A2"/>
    <w:rsid w:val="00AC16ED"/>
    <w:rsid w:val="00AC3494"/>
    <w:rsid w:val="00AC3893"/>
    <w:rsid w:val="00AD16F8"/>
    <w:rsid w:val="00AD2B49"/>
    <w:rsid w:val="00AD54DD"/>
    <w:rsid w:val="00AE5DAE"/>
    <w:rsid w:val="00AE5DE5"/>
    <w:rsid w:val="00B01CD5"/>
    <w:rsid w:val="00B023FD"/>
    <w:rsid w:val="00B05D1F"/>
    <w:rsid w:val="00B14404"/>
    <w:rsid w:val="00B205FF"/>
    <w:rsid w:val="00B2300B"/>
    <w:rsid w:val="00B271DD"/>
    <w:rsid w:val="00B3440B"/>
    <w:rsid w:val="00B346F0"/>
    <w:rsid w:val="00B428C4"/>
    <w:rsid w:val="00B42B12"/>
    <w:rsid w:val="00B45104"/>
    <w:rsid w:val="00B45D86"/>
    <w:rsid w:val="00B523F0"/>
    <w:rsid w:val="00B53E6F"/>
    <w:rsid w:val="00B5790F"/>
    <w:rsid w:val="00B620B0"/>
    <w:rsid w:val="00B67AE2"/>
    <w:rsid w:val="00B70EDB"/>
    <w:rsid w:val="00B71315"/>
    <w:rsid w:val="00B80120"/>
    <w:rsid w:val="00B804AA"/>
    <w:rsid w:val="00B80F65"/>
    <w:rsid w:val="00B823E0"/>
    <w:rsid w:val="00B86EF7"/>
    <w:rsid w:val="00B87CAC"/>
    <w:rsid w:val="00B87F39"/>
    <w:rsid w:val="00B96C78"/>
    <w:rsid w:val="00B97A6B"/>
    <w:rsid w:val="00B97B78"/>
    <w:rsid w:val="00BA0A8F"/>
    <w:rsid w:val="00BA3A5E"/>
    <w:rsid w:val="00BC14FE"/>
    <w:rsid w:val="00BC1DF8"/>
    <w:rsid w:val="00BC35F1"/>
    <w:rsid w:val="00BC7F5A"/>
    <w:rsid w:val="00BE48E8"/>
    <w:rsid w:val="00BE7EE4"/>
    <w:rsid w:val="00BF16A6"/>
    <w:rsid w:val="00BF46BF"/>
    <w:rsid w:val="00BF6F35"/>
    <w:rsid w:val="00C0056E"/>
    <w:rsid w:val="00C045E0"/>
    <w:rsid w:val="00C0749E"/>
    <w:rsid w:val="00C1045C"/>
    <w:rsid w:val="00C10E7B"/>
    <w:rsid w:val="00C16BE5"/>
    <w:rsid w:val="00C17C49"/>
    <w:rsid w:val="00C2626E"/>
    <w:rsid w:val="00C3189B"/>
    <w:rsid w:val="00C351B9"/>
    <w:rsid w:val="00C3795F"/>
    <w:rsid w:val="00C43489"/>
    <w:rsid w:val="00C463C7"/>
    <w:rsid w:val="00C51DA2"/>
    <w:rsid w:val="00C60069"/>
    <w:rsid w:val="00C6661C"/>
    <w:rsid w:val="00C712E8"/>
    <w:rsid w:val="00C7375D"/>
    <w:rsid w:val="00C853AF"/>
    <w:rsid w:val="00C858ED"/>
    <w:rsid w:val="00C97B92"/>
    <w:rsid w:val="00CA3156"/>
    <w:rsid w:val="00CA5CCB"/>
    <w:rsid w:val="00CB315B"/>
    <w:rsid w:val="00CC2FF2"/>
    <w:rsid w:val="00CC645A"/>
    <w:rsid w:val="00CD0E3C"/>
    <w:rsid w:val="00CD1B82"/>
    <w:rsid w:val="00CF082C"/>
    <w:rsid w:val="00D029AF"/>
    <w:rsid w:val="00D02B8B"/>
    <w:rsid w:val="00D03743"/>
    <w:rsid w:val="00D04FD6"/>
    <w:rsid w:val="00D108D9"/>
    <w:rsid w:val="00D1499D"/>
    <w:rsid w:val="00D200F1"/>
    <w:rsid w:val="00D21443"/>
    <w:rsid w:val="00D26A16"/>
    <w:rsid w:val="00D26C83"/>
    <w:rsid w:val="00D272FA"/>
    <w:rsid w:val="00D3367B"/>
    <w:rsid w:val="00D4080C"/>
    <w:rsid w:val="00D42D5C"/>
    <w:rsid w:val="00D46E60"/>
    <w:rsid w:val="00D62353"/>
    <w:rsid w:val="00D6598E"/>
    <w:rsid w:val="00D660E1"/>
    <w:rsid w:val="00D729A5"/>
    <w:rsid w:val="00D75510"/>
    <w:rsid w:val="00D77F06"/>
    <w:rsid w:val="00D81B85"/>
    <w:rsid w:val="00D90241"/>
    <w:rsid w:val="00D90745"/>
    <w:rsid w:val="00D95166"/>
    <w:rsid w:val="00D95483"/>
    <w:rsid w:val="00D96E3B"/>
    <w:rsid w:val="00D9757C"/>
    <w:rsid w:val="00DA1799"/>
    <w:rsid w:val="00DA2987"/>
    <w:rsid w:val="00DA7BC1"/>
    <w:rsid w:val="00DB35B8"/>
    <w:rsid w:val="00DB686F"/>
    <w:rsid w:val="00DC504B"/>
    <w:rsid w:val="00DD0797"/>
    <w:rsid w:val="00DD346E"/>
    <w:rsid w:val="00DD6D89"/>
    <w:rsid w:val="00DE0712"/>
    <w:rsid w:val="00DE5995"/>
    <w:rsid w:val="00DF1FEE"/>
    <w:rsid w:val="00DF2BC4"/>
    <w:rsid w:val="00DF4CEB"/>
    <w:rsid w:val="00E01ED7"/>
    <w:rsid w:val="00E0210E"/>
    <w:rsid w:val="00E0680E"/>
    <w:rsid w:val="00E06E6C"/>
    <w:rsid w:val="00E121B0"/>
    <w:rsid w:val="00E15435"/>
    <w:rsid w:val="00E16281"/>
    <w:rsid w:val="00E210C3"/>
    <w:rsid w:val="00E22BFE"/>
    <w:rsid w:val="00E273CF"/>
    <w:rsid w:val="00E343DB"/>
    <w:rsid w:val="00E344BA"/>
    <w:rsid w:val="00E34A88"/>
    <w:rsid w:val="00E363A3"/>
    <w:rsid w:val="00E4431E"/>
    <w:rsid w:val="00E527FD"/>
    <w:rsid w:val="00E53011"/>
    <w:rsid w:val="00E61C43"/>
    <w:rsid w:val="00E63A41"/>
    <w:rsid w:val="00E75A0A"/>
    <w:rsid w:val="00E81AC5"/>
    <w:rsid w:val="00E82B77"/>
    <w:rsid w:val="00E85244"/>
    <w:rsid w:val="00E87D17"/>
    <w:rsid w:val="00E92F34"/>
    <w:rsid w:val="00E95820"/>
    <w:rsid w:val="00E9691C"/>
    <w:rsid w:val="00EA16E0"/>
    <w:rsid w:val="00EA3F3E"/>
    <w:rsid w:val="00EB652B"/>
    <w:rsid w:val="00EC6771"/>
    <w:rsid w:val="00ED0A37"/>
    <w:rsid w:val="00ED374F"/>
    <w:rsid w:val="00EE0AA7"/>
    <w:rsid w:val="00EE29CC"/>
    <w:rsid w:val="00EF29BD"/>
    <w:rsid w:val="00EF7E9F"/>
    <w:rsid w:val="00F0311B"/>
    <w:rsid w:val="00F037E1"/>
    <w:rsid w:val="00F055DC"/>
    <w:rsid w:val="00F05E67"/>
    <w:rsid w:val="00F148EA"/>
    <w:rsid w:val="00F17E41"/>
    <w:rsid w:val="00F27898"/>
    <w:rsid w:val="00F32982"/>
    <w:rsid w:val="00F43AB8"/>
    <w:rsid w:val="00F518A1"/>
    <w:rsid w:val="00F525A7"/>
    <w:rsid w:val="00F53642"/>
    <w:rsid w:val="00F61B60"/>
    <w:rsid w:val="00F651FF"/>
    <w:rsid w:val="00F72F06"/>
    <w:rsid w:val="00F75DD3"/>
    <w:rsid w:val="00F77A1E"/>
    <w:rsid w:val="00F77E2F"/>
    <w:rsid w:val="00F81493"/>
    <w:rsid w:val="00F835C0"/>
    <w:rsid w:val="00F8476B"/>
    <w:rsid w:val="00F84A97"/>
    <w:rsid w:val="00F90BCF"/>
    <w:rsid w:val="00F90EAB"/>
    <w:rsid w:val="00F914B1"/>
    <w:rsid w:val="00F916B4"/>
    <w:rsid w:val="00F94F11"/>
    <w:rsid w:val="00F9584A"/>
    <w:rsid w:val="00FA70D0"/>
    <w:rsid w:val="00FB007B"/>
    <w:rsid w:val="00FB2B4F"/>
    <w:rsid w:val="00FB33A7"/>
    <w:rsid w:val="00FB624E"/>
    <w:rsid w:val="00FB7DFC"/>
    <w:rsid w:val="00FC1947"/>
    <w:rsid w:val="00FC3F95"/>
    <w:rsid w:val="00FC4B7D"/>
    <w:rsid w:val="00FC59FE"/>
    <w:rsid w:val="00FC5D62"/>
    <w:rsid w:val="00FD040E"/>
    <w:rsid w:val="00FD20E8"/>
    <w:rsid w:val="00FD3DD8"/>
    <w:rsid w:val="00FE0A53"/>
    <w:rsid w:val="00FE4E77"/>
    <w:rsid w:val="00FE7D4E"/>
    <w:rsid w:val="00FF1503"/>
    <w:rsid w:val="00FF2E1D"/>
    <w:rsid w:val="00FF437F"/>
    <w:rsid w:val="00FF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3A665-F6BA-4C2B-B1AB-B373F788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A9C"/>
  </w:style>
  <w:style w:type="paragraph" w:styleId="Heading1">
    <w:name w:val="heading 1"/>
    <w:basedOn w:val="Normal"/>
    <w:next w:val="Normal"/>
    <w:link w:val="Heading1Char"/>
    <w:uiPriority w:val="9"/>
    <w:qFormat/>
    <w:rsid w:val="003531FA"/>
    <w:pPr>
      <w:keepNext/>
      <w:keepLines/>
      <w:spacing w:before="480" w:after="0" w:line="25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1FA"/>
    <w:pPr>
      <w:keepNext/>
      <w:keepLines/>
      <w:spacing w:before="200" w:after="0" w:line="25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1F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1F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Brezseznama1">
    <w:name w:val="Brez seznama1"/>
    <w:next w:val="NoList"/>
    <w:uiPriority w:val="99"/>
    <w:semiHidden/>
    <w:unhideWhenUsed/>
    <w:rsid w:val="003531FA"/>
  </w:style>
  <w:style w:type="numbering" w:customStyle="1" w:styleId="Brezseznama11">
    <w:name w:val="Brez seznama11"/>
    <w:next w:val="NoList"/>
    <w:uiPriority w:val="99"/>
    <w:semiHidden/>
    <w:unhideWhenUsed/>
    <w:rsid w:val="003531FA"/>
  </w:style>
  <w:style w:type="numbering" w:customStyle="1" w:styleId="Brezseznama111">
    <w:name w:val="Brez seznama111"/>
    <w:next w:val="NoList"/>
    <w:uiPriority w:val="99"/>
    <w:semiHidden/>
    <w:unhideWhenUsed/>
    <w:rsid w:val="003531FA"/>
  </w:style>
  <w:style w:type="paragraph" w:customStyle="1" w:styleId="Brezrazmikov1">
    <w:name w:val="Brez razmikov1"/>
    <w:next w:val="NoSpacing"/>
    <w:uiPriority w:val="1"/>
    <w:qFormat/>
    <w:rsid w:val="003531FA"/>
    <w:pPr>
      <w:spacing w:after="0" w:line="240" w:lineRule="auto"/>
    </w:pPr>
  </w:style>
  <w:style w:type="numbering" w:customStyle="1" w:styleId="Brezseznama1111">
    <w:name w:val="Brez seznama1111"/>
    <w:next w:val="NoList"/>
    <w:uiPriority w:val="99"/>
    <w:semiHidden/>
    <w:unhideWhenUsed/>
    <w:rsid w:val="003531FA"/>
  </w:style>
  <w:style w:type="character" w:customStyle="1" w:styleId="Hiperpovezava1">
    <w:name w:val="Hiperpovezava1"/>
    <w:basedOn w:val="DefaultParagraphFont"/>
    <w:uiPriority w:val="99"/>
    <w:unhideWhenUsed/>
    <w:rsid w:val="003531FA"/>
    <w:rPr>
      <w:color w:val="0563C1"/>
      <w:u w:val="single"/>
    </w:rPr>
  </w:style>
  <w:style w:type="character" w:customStyle="1" w:styleId="SledenaHiperpovezava1">
    <w:name w:val="SledenaHiperpovezava1"/>
    <w:basedOn w:val="DefaultParagraphFont"/>
    <w:uiPriority w:val="99"/>
    <w:semiHidden/>
    <w:unhideWhenUsed/>
    <w:rsid w:val="003531FA"/>
    <w:rPr>
      <w:color w:val="954F72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531FA"/>
    <w:pPr>
      <w:spacing w:after="200" w:line="276" w:lineRule="auto"/>
    </w:pPr>
    <w:rPr>
      <w:rFonts w:ascii="Calibri" w:eastAsia="Calibri" w:hAnsi="Calibri" w:cs="Times New Roman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3531FA"/>
    <w:pPr>
      <w:spacing w:after="200" w:line="276" w:lineRule="auto"/>
      <w:ind w:left="220"/>
    </w:pPr>
    <w:rPr>
      <w:rFonts w:ascii="Calibri" w:eastAsia="Calibri" w:hAnsi="Calibri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31FA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31FA"/>
    <w:rPr>
      <w:rFonts w:ascii="Calibri" w:eastAsia="Calibri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531F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531F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3531F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531FA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semiHidden/>
    <w:unhideWhenUsed/>
    <w:rsid w:val="003531F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BodyTextChar">
    <w:name w:val="Body Text Char"/>
    <w:basedOn w:val="DefaultParagraphFont"/>
    <w:link w:val="BodyText"/>
    <w:semiHidden/>
    <w:rsid w:val="003531FA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1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1FA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1F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1FA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31FA"/>
    <w:pPr>
      <w:spacing w:after="200" w:line="276" w:lineRule="auto"/>
      <w:ind w:left="720"/>
      <w:contextualSpacing/>
    </w:pPr>
    <w:rPr>
      <w:rFonts w:ascii="Arial" w:eastAsia="Calibri" w:hAnsi="Arial" w:cs="Times New Roman"/>
    </w:rPr>
  </w:style>
  <w:style w:type="paragraph" w:customStyle="1" w:styleId="Naslov11">
    <w:name w:val="Naslov 11"/>
    <w:basedOn w:val="Normal"/>
    <w:next w:val="Normal"/>
    <w:uiPriority w:val="9"/>
    <w:qFormat/>
    <w:rsid w:val="003531FA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Naslov21">
    <w:name w:val="Naslov 21"/>
    <w:basedOn w:val="Normal"/>
    <w:next w:val="Normal"/>
    <w:uiPriority w:val="9"/>
    <w:semiHidden/>
    <w:qFormat/>
    <w:rsid w:val="003531FA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OdstavekZnak">
    <w:name w:val="Odstavek Znak"/>
    <w:link w:val="Odstavek"/>
    <w:locked/>
    <w:rsid w:val="003531FA"/>
    <w:rPr>
      <w:rFonts w:ascii="Arial" w:eastAsia="Times New Roman" w:hAnsi="Arial" w:cs="Times New Roman"/>
      <w:lang w:eastAsia="ar-SA"/>
    </w:rPr>
  </w:style>
  <w:style w:type="paragraph" w:customStyle="1" w:styleId="Odstavek">
    <w:name w:val="Odstavek"/>
    <w:basedOn w:val="Normal"/>
    <w:link w:val="OdstavekZnak"/>
    <w:qFormat/>
    <w:rsid w:val="003531FA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</w:pPr>
    <w:rPr>
      <w:rFonts w:ascii="Arial" w:eastAsia="Times New Roman" w:hAnsi="Arial" w:cs="Times New Roman"/>
      <w:lang w:eastAsia="ar-SA"/>
    </w:rPr>
  </w:style>
  <w:style w:type="paragraph" w:customStyle="1" w:styleId="Odstavekseznama1">
    <w:name w:val="Odstavek seznama1"/>
    <w:basedOn w:val="Normal"/>
    <w:rsid w:val="003531FA"/>
    <w:pPr>
      <w:suppressAutoHyphens/>
      <w:spacing w:before="100"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531FA"/>
    <w:rPr>
      <w:sz w:val="16"/>
      <w:szCs w:val="16"/>
    </w:rPr>
  </w:style>
  <w:style w:type="character" w:customStyle="1" w:styleId="anchorlink">
    <w:name w:val="anchorlink"/>
    <w:basedOn w:val="DefaultParagraphFont"/>
    <w:rsid w:val="003531FA"/>
  </w:style>
  <w:style w:type="character" w:customStyle="1" w:styleId="Naslov1Znak1">
    <w:name w:val="Naslov 1 Znak1"/>
    <w:basedOn w:val="DefaultParagraphFont"/>
    <w:uiPriority w:val="9"/>
    <w:rsid w:val="003531FA"/>
    <w:rPr>
      <w:rFonts w:ascii="Calibri Light" w:eastAsia="Times New Roman" w:hAnsi="Calibri Light" w:cs="Times New Roman" w:hint="default"/>
      <w:b/>
      <w:bCs/>
      <w:color w:val="2E74B5"/>
      <w:sz w:val="28"/>
      <w:szCs w:val="28"/>
    </w:rPr>
  </w:style>
  <w:style w:type="character" w:customStyle="1" w:styleId="Naslov2Znak1">
    <w:name w:val="Naslov 2 Znak1"/>
    <w:basedOn w:val="DefaultParagraphFont"/>
    <w:uiPriority w:val="9"/>
    <w:semiHidden/>
    <w:rsid w:val="003531FA"/>
    <w:rPr>
      <w:rFonts w:ascii="Calibri Light" w:eastAsia="Times New Roman" w:hAnsi="Calibri Light" w:cs="Times New Roman" w:hint="default"/>
      <w:b/>
      <w:bCs/>
      <w:color w:val="5B9BD5"/>
      <w:sz w:val="26"/>
      <w:szCs w:val="26"/>
    </w:rPr>
  </w:style>
  <w:style w:type="table" w:styleId="TableWeb2">
    <w:name w:val="Table Web 2"/>
    <w:basedOn w:val="TableNormal"/>
    <w:semiHidden/>
    <w:unhideWhenUsed/>
    <w:rsid w:val="00353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log1">
    <w:name w:val="Slog1"/>
    <w:uiPriority w:val="99"/>
    <w:rsid w:val="003531FA"/>
    <w:pPr>
      <w:numPr>
        <w:numId w:val="1"/>
      </w:numPr>
    </w:pPr>
  </w:style>
  <w:style w:type="character" w:customStyle="1" w:styleId="Hiperpovezava2">
    <w:name w:val="Hiperpovezava2"/>
    <w:basedOn w:val="DefaultParagraphFont"/>
    <w:uiPriority w:val="99"/>
    <w:unhideWhenUsed/>
    <w:rsid w:val="003531FA"/>
    <w:rPr>
      <w:color w:val="0563C1"/>
      <w:u w:val="single"/>
    </w:rPr>
  </w:style>
  <w:style w:type="character" w:customStyle="1" w:styleId="SledenaHiperpovezava2">
    <w:name w:val="SledenaHiperpovezava2"/>
    <w:basedOn w:val="DefaultParagraphFont"/>
    <w:uiPriority w:val="99"/>
    <w:semiHidden/>
    <w:unhideWhenUsed/>
    <w:rsid w:val="003531FA"/>
    <w:rPr>
      <w:color w:val="954F72"/>
      <w:u w:val="single"/>
    </w:rPr>
  </w:style>
  <w:style w:type="character" w:customStyle="1" w:styleId="Hiperpovezava3">
    <w:name w:val="Hiperpovezava3"/>
    <w:basedOn w:val="DefaultParagraphFont"/>
    <w:uiPriority w:val="99"/>
    <w:semiHidden/>
    <w:unhideWhenUsed/>
    <w:rsid w:val="003531FA"/>
    <w:rPr>
      <w:color w:val="0563C1"/>
      <w:u w:val="single"/>
    </w:rPr>
  </w:style>
  <w:style w:type="character" w:customStyle="1" w:styleId="SledenaHiperpovezava3">
    <w:name w:val="SledenaHiperpovezava3"/>
    <w:basedOn w:val="DefaultParagraphFont"/>
    <w:uiPriority w:val="99"/>
    <w:semiHidden/>
    <w:unhideWhenUsed/>
    <w:rsid w:val="003531FA"/>
    <w:rPr>
      <w:color w:val="954F72"/>
      <w:u w:val="single"/>
    </w:rPr>
  </w:style>
  <w:style w:type="paragraph" w:styleId="NoSpacing">
    <w:name w:val="No Spacing"/>
    <w:uiPriority w:val="1"/>
    <w:qFormat/>
    <w:rsid w:val="003531FA"/>
    <w:pPr>
      <w:spacing w:after="0" w:line="240" w:lineRule="auto"/>
    </w:pPr>
  </w:style>
  <w:style w:type="character" w:customStyle="1" w:styleId="Hiperpovezava4">
    <w:name w:val="Hiperpovezava4"/>
    <w:basedOn w:val="DefaultParagraphFont"/>
    <w:uiPriority w:val="99"/>
    <w:unhideWhenUsed/>
    <w:rsid w:val="003531FA"/>
    <w:rPr>
      <w:color w:val="0563C1"/>
      <w:u w:val="single"/>
    </w:rPr>
  </w:style>
  <w:style w:type="character" w:customStyle="1" w:styleId="SledenaHiperpovezava4">
    <w:name w:val="SledenaHiperpovezava4"/>
    <w:basedOn w:val="DefaultParagraphFont"/>
    <w:uiPriority w:val="99"/>
    <w:semiHidden/>
    <w:unhideWhenUsed/>
    <w:rsid w:val="003531FA"/>
    <w:rPr>
      <w:color w:val="954F72"/>
      <w:u w:val="single"/>
    </w:rPr>
  </w:style>
  <w:style w:type="numbering" w:customStyle="1" w:styleId="Brezseznama2">
    <w:name w:val="Brez seznama2"/>
    <w:next w:val="NoList"/>
    <w:uiPriority w:val="99"/>
    <w:semiHidden/>
    <w:unhideWhenUsed/>
    <w:rsid w:val="003531FA"/>
  </w:style>
  <w:style w:type="table" w:customStyle="1" w:styleId="Tabelaspletna21">
    <w:name w:val="Tabela – spletna 21"/>
    <w:basedOn w:val="TableNormal"/>
    <w:next w:val="TableWeb2"/>
    <w:semiHidden/>
    <w:unhideWhenUsed/>
    <w:rsid w:val="00353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log11">
    <w:name w:val="Slog11"/>
    <w:uiPriority w:val="99"/>
    <w:rsid w:val="003531FA"/>
    <w:pPr>
      <w:numPr>
        <w:numId w:val="55"/>
      </w:numPr>
    </w:pPr>
  </w:style>
  <w:style w:type="character" w:customStyle="1" w:styleId="Hiperpovezava5">
    <w:name w:val="Hiperpovezava5"/>
    <w:basedOn w:val="DefaultParagraphFont"/>
    <w:uiPriority w:val="99"/>
    <w:semiHidden/>
    <w:unhideWhenUsed/>
    <w:rsid w:val="003531FA"/>
    <w:rPr>
      <w:color w:val="0563C1"/>
      <w:u w:val="single"/>
    </w:rPr>
  </w:style>
  <w:style w:type="character" w:customStyle="1" w:styleId="SledenaHiperpovezava5">
    <w:name w:val="SledenaHiperpovezava5"/>
    <w:basedOn w:val="DefaultParagraphFont"/>
    <w:uiPriority w:val="99"/>
    <w:semiHidden/>
    <w:unhideWhenUsed/>
    <w:rsid w:val="003531FA"/>
    <w:rPr>
      <w:color w:val="954F72"/>
      <w:u w:val="single"/>
    </w:rPr>
  </w:style>
  <w:style w:type="character" w:customStyle="1" w:styleId="Hiperpovezava6">
    <w:name w:val="Hiperpovezava6"/>
    <w:basedOn w:val="DefaultParagraphFont"/>
    <w:uiPriority w:val="99"/>
    <w:semiHidden/>
    <w:unhideWhenUsed/>
    <w:rsid w:val="003531FA"/>
    <w:rPr>
      <w:color w:val="0563C1"/>
      <w:u w:val="single"/>
    </w:rPr>
  </w:style>
  <w:style w:type="character" w:customStyle="1" w:styleId="SledenaHiperpovezava6">
    <w:name w:val="SledenaHiperpovezava6"/>
    <w:basedOn w:val="DefaultParagraphFont"/>
    <w:uiPriority w:val="99"/>
    <w:semiHidden/>
    <w:unhideWhenUsed/>
    <w:rsid w:val="003531FA"/>
    <w:rPr>
      <w:color w:val="954F72"/>
      <w:u w:val="single"/>
    </w:rPr>
  </w:style>
  <w:style w:type="character" w:customStyle="1" w:styleId="Hiperpovezava7">
    <w:name w:val="Hiperpovezava7"/>
    <w:basedOn w:val="DefaultParagraphFont"/>
    <w:uiPriority w:val="99"/>
    <w:semiHidden/>
    <w:unhideWhenUsed/>
    <w:rsid w:val="003531FA"/>
    <w:rPr>
      <w:color w:val="0563C1"/>
      <w:u w:val="single"/>
    </w:rPr>
  </w:style>
  <w:style w:type="character" w:customStyle="1" w:styleId="SledenaHiperpovezava7">
    <w:name w:val="SledenaHiperpovezava7"/>
    <w:basedOn w:val="DefaultParagraphFont"/>
    <w:uiPriority w:val="99"/>
    <w:semiHidden/>
    <w:unhideWhenUsed/>
    <w:rsid w:val="003531FA"/>
    <w:rPr>
      <w:color w:val="954F72"/>
      <w:u w:val="single"/>
    </w:rPr>
  </w:style>
  <w:style w:type="character" w:styleId="Hyperlink">
    <w:name w:val="Hyperlink"/>
    <w:basedOn w:val="DefaultParagraphFont"/>
    <w:uiPriority w:val="99"/>
    <w:unhideWhenUsed/>
    <w:rsid w:val="003531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31FA"/>
    <w:rPr>
      <w:color w:val="954F72" w:themeColor="followedHyperlink"/>
      <w:u w:val="single"/>
    </w:rPr>
  </w:style>
  <w:style w:type="paragraph" w:customStyle="1" w:styleId="Default">
    <w:name w:val="Default"/>
    <w:rsid w:val="006E5E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045E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45E0"/>
    <w:rPr>
      <w:rFonts w:ascii="Consolas" w:hAnsi="Consolas"/>
      <w:sz w:val="21"/>
      <w:szCs w:val="21"/>
    </w:rPr>
  </w:style>
  <w:style w:type="paragraph" w:styleId="Revision">
    <w:name w:val="Revision"/>
    <w:hidden/>
    <w:uiPriority w:val="99"/>
    <w:semiHidden/>
    <w:rsid w:val="00870556"/>
    <w:pPr>
      <w:spacing w:after="0" w:line="240" w:lineRule="auto"/>
    </w:pPr>
  </w:style>
  <w:style w:type="table" w:styleId="TableGrid">
    <w:name w:val="Table Grid"/>
    <w:basedOn w:val="TableNormal"/>
    <w:uiPriority w:val="39"/>
    <w:rsid w:val="00DF4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8476B"/>
    <w:rPr>
      <w:b/>
      <w:bCs/>
    </w:rPr>
  </w:style>
  <w:style w:type="character" w:customStyle="1" w:styleId="menu-item-text2">
    <w:name w:val="menu-item-text2"/>
    <w:basedOn w:val="DefaultParagraphFont"/>
    <w:rsid w:val="00F8476B"/>
  </w:style>
  <w:style w:type="paragraph" w:customStyle="1" w:styleId="Corpotesto1">
    <w:name w:val="Corpo testo1"/>
    <w:basedOn w:val="Normal"/>
    <w:link w:val="CorpotestoCarattere"/>
    <w:uiPriority w:val="99"/>
    <w:rsid w:val="00817B6B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2"/>
      <w:sz w:val="24"/>
      <w:szCs w:val="24"/>
      <w:lang w:val="it-IT" w:eastAsia="ar-SA"/>
    </w:rPr>
  </w:style>
  <w:style w:type="character" w:customStyle="1" w:styleId="CorpotestoCarattere">
    <w:name w:val="Corpo testo Carattere"/>
    <w:link w:val="Corpotesto1"/>
    <w:uiPriority w:val="99"/>
    <w:locked/>
    <w:rsid w:val="00817B6B"/>
    <w:rPr>
      <w:rFonts w:ascii="Times New Roman" w:eastAsia="Arial Unicode MS" w:hAnsi="Times New Roman" w:cs="Times New Roman"/>
      <w:kern w:val="2"/>
      <w:sz w:val="24"/>
      <w:szCs w:val="24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7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78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8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489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494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281997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292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9951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770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685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985396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44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853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819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3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8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7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04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734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2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7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88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54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62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911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6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65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3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4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9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36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039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8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8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04820">
                      <w:marLeft w:val="150"/>
                      <w:marRight w:val="0"/>
                      <w:marTop w:val="10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34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7A96A0"/>
                            <w:left w:val="single" w:sz="6" w:space="15" w:color="7A96A0"/>
                            <w:bottom w:val="single" w:sz="6" w:space="8" w:color="7A96A0"/>
                            <w:right w:val="single" w:sz="6" w:space="15" w:color="7A96A0"/>
                          </w:divBdr>
                          <w:divsChild>
                            <w:div w:id="52830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ni-lj.si/studij/koristne_informacije/priznavanje_tuje_izobrazbe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kc@gov.s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ni-lj.si/study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portal.evs.gov.si/prijava/.%2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uni-lj.si/studij/cenik_storitev_za_studente/" TargetMode="External"/><Relationship Id="rId10" Type="http://schemas.openxmlformats.org/officeDocument/2006/relationships/hyperlink" Target="https://www.uni-lj.si/studij/doktorski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uni-lj.si/studij/doktorski/" TargetMode="External"/><Relationship Id="rId14" Type="http://schemas.openxmlformats.org/officeDocument/2006/relationships/hyperlink" Target="http://pisrs.si/Pis.web/pregledPredpisa?id=MERI36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64864DCA8354BB13A4DEAC313B992" ma:contentTypeVersion="1" ma:contentTypeDescription="Create a new document." ma:contentTypeScope="" ma:versionID="3817be340b54849829953f5ca3762aa8">
  <xsd:schema xmlns:xsd="http://www.w3.org/2001/XMLSchema" xmlns:xs="http://www.w3.org/2001/XMLSchema" xmlns:p="http://schemas.microsoft.com/office/2006/metadata/properties" xmlns:ns2="282abb95-3959-4321-b13d-d03a9b18c0c5" targetNamespace="http://schemas.microsoft.com/office/2006/metadata/properties" ma:root="true" ma:fieldsID="559e3fcfb6556b347e2964162a9458a7" ns2:_="">
    <xsd:import namespace="282abb95-3959-4321-b13d-d03a9b18c0c5"/>
    <xsd:element name="properties">
      <xsd:complexType>
        <xsd:sequence>
          <xsd:element name="documentManagement">
            <xsd:complexType>
              <xsd:all>
                <xsd:element ref="ns2:le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abb95-3959-4321-b13d-d03a9b18c0c5" elementFormDefault="qualified">
    <xsd:import namespace="http://schemas.microsoft.com/office/2006/documentManagement/types"/>
    <xsd:import namespace="http://schemas.microsoft.com/office/infopath/2007/PartnerControls"/>
    <xsd:element name="leto" ma:index="8" nillable="true" ma:displayName="leto" ma:internalName="let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to xmlns="282abb95-3959-4321-b13d-d03a9b18c0c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A2D1B02-2EDC-42B0-A889-D8932F1CE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abb95-3959-4321-b13d-d03a9b18c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59AD6A-01EB-45D2-A621-7667936A65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669D30-9B9B-4995-B2B7-4AB41BAC9B16}">
  <ds:schemaRefs>
    <ds:schemaRef ds:uri="http://schemas.microsoft.com/office/2006/metadata/properties"/>
    <ds:schemaRef ds:uri="http://schemas.microsoft.com/office/infopath/2007/PartnerControls"/>
    <ds:schemaRef ds:uri="282abb95-3959-4321-b13d-d03a9b18c0c5"/>
  </ds:schemaRefs>
</ds:datastoreItem>
</file>

<file path=customXml/itemProps4.xml><?xml version="1.0" encoding="utf-8"?>
<ds:datastoreItem xmlns:ds="http://schemas.openxmlformats.org/officeDocument/2006/customXml" ds:itemID="{EB2B3071-C6EA-4902-992A-D1248C323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1581</Words>
  <Characters>9014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Slobodnik, Marjana</dc:creator>
  <cp:keywords/>
  <dc:description/>
  <cp:lastModifiedBy>Gnidovec, Meta</cp:lastModifiedBy>
  <cp:revision>2</cp:revision>
  <cp:lastPrinted>2017-11-02T12:43:00Z</cp:lastPrinted>
  <dcterms:created xsi:type="dcterms:W3CDTF">2019-02-11T11:40:00Z</dcterms:created>
  <dcterms:modified xsi:type="dcterms:W3CDTF">2019-02-11T11:40:00Z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0x010100D0E64864DCA8354BB13A4DEAC313B992</vt:lpwstr>
  </property>
</Properties>
</file>