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D8" w:rsidRPr="005D1C11" w:rsidRDefault="005F73D8" w:rsidP="005F73D8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  <w:t>PRED PRIČETKOM PRAKSE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se za praktično usposabljanje najprej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dogovori z izbrano organizacijo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. 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Ko se dogovori z organizacijo, študent natančno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izpolni najavo podjetja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(povezava do spletnega obrazca se nahaja na spletni strani predmeta: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praksa.fdvinfo.net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). 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prejme potrditveni </w:t>
      </w:r>
      <w:proofErr w:type="spellStart"/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email</w:t>
      </w:r>
      <w:proofErr w:type="spellEnd"/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o uspešno najavljeni praksi in se oglasi na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govorilnih urah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</w:t>
      </w:r>
      <w:r w:rsidR="008D0379">
        <w:rPr>
          <w:rFonts w:asciiTheme="majorHAnsi" w:eastAsia="Times New Roman" w:hAnsiTheme="majorHAnsi" w:cs="Times New Roman"/>
          <w:sz w:val="18"/>
          <w:szCs w:val="18"/>
          <w:lang w:eastAsia="sl-SI"/>
        </w:rPr>
        <w:t>torek</w:t>
      </w:r>
      <w:bookmarkStart w:id="0" w:name="_GoBack"/>
      <w:bookmarkEnd w:id="0"/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, 12.00-13:00, A111). 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Na govorilnih urah se praksa v izbrani organizaciji študentu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odobri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(v redkih primerih zavrne zaradi neprimernosti ali dopolni s projektno-raziskovalno nalogo), študent prejme ustrezno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gradivo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: navodila, dopis in zloženko za mentorja.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Ko je praksa odobrena s strani nosilca, 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v spletnem referatu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izpolni obrazec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>Potrdilo o sprejemu na obvezno študijsko prakso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(Prijava v Moj </w:t>
      </w:r>
      <w:proofErr w:type="spellStart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FDV→Spletni</w:t>
      </w:r>
      <w:proofErr w:type="spellEnd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</w:t>
      </w:r>
      <w:proofErr w:type="spellStart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referat→Ostalo→Obrazci→Obvezne</w:t>
      </w:r>
      <w:proofErr w:type="spellEnd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</w:t>
      </w:r>
      <w:proofErr w:type="spellStart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prakse→Nova</w:t>
      </w:r>
      <w:proofErr w:type="spellEnd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obvezna praksa)</w:t>
      </w:r>
      <w:r w:rsidRPr="005D1C11">
        <w:rPr>
          <w:rFonts w:asciiTheme="majorHAnsi" w:eastAsia="Times New Roman" w:hAnsiTheme="majorHAnsi" w:cs="Times New Roman"/>
          <w:b/>
          <w:color w:val="833C0B" w:themeColor="accent2" w:themeShade="80"/>
          <w:sz w:val="18"/>
          <w:szCs w:val="18"/>
          <w:lang w:eastAsia="sl-SI"/>
        </w:rPr>
        <w:t xml:space="preserve">. 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Ko bo praksa formalno potrjena s strani koordinatorja praktičnega usposabljanja in strokovnega delavca, bo študent obveščen preko spletnega referata in elektronske pošte, prejel pa bo tudi</w:t>
      </w:r>
      <w:r w:rsidR="00351D8E"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uradno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Potrdilo o sprejemu na obvezno študijsko prakso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.</w:t>
      </w:r>
    </w:p>
    <w:p w:rsidR="005F73D8" w:rsidRPr="005D1C11" w:rsidRDefault="00351D8E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p</w:t>
      </w:r>
      <w:r w:rsidR="005F73D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otrdilo natisne in podpisano s strani organi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zacije naloži v spletni referat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="005F73D8"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(Prijava v Moj </w:t>
      </w:r>
      <w:proofErr w:type="spellStart"/>
      <w:r w:rsidR="005F73D8"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FDV→Spletni</w:t>
      </w:r>
      <w:proofErr w:type="spellEnd"/>
      <w:r w:rsidR="005F73D8"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</w:t>
      </w:r>
      <w:proofErr w:type="spellStart"/>
      <w:r w:rsidR="005F73D8"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referat→Predmeti→Praksa→Poročila→Novo</w:t>
      </w:r>
      <w:proofErr w:type="spellEnd"/>
      <w:r w:rsidR="005F73D8"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poročilo)</w:t>
      </w:r>
      <w:r w:rsidR="005F73D8"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.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Če bo študent v obrazcu označil, da bo prakso opravljal preko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tripartitne pogodbe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, bo s strani sodelavke iz Službe za pedagoško dejavnost in kakovost obveščen o prevzemu tripartitne pogodbe, katero podpiše in odnese v podpis organizaciji. Študent mora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en podpisan izvod pogodbe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 vrniti Službi za pedagoško dejavnost in kakovost.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Ko je morebitna tripartitna pogodba podpisana z vseh strani in dostavljena fakulteti, Potrdilo o sprejemu na obvezno študijsko prakso pa podpisano in naloženo v spletni referat, lahko študent prične z delom v podjetju/organizaciji.  </w:t>
      </w:r>
    </w:p>
    <w:p w:rsidR="005F73D8" w:rsidRPr="005D1C11" w:rsidRDefault="005F73D8" w:rsidP="005F73D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</w:p>
    <w:p w:rsidR="005F73D8" w:rsidRPr="005D1C11" w:rsidRDefault="005F73D8" w:rsidP="005F73D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  <w:t>V ČASU PRAKSE</w:t>
      </w:r>
    </w:p>
    <w:p w:rsidR="005F73D8" w:rsidRPr="005D1C11" w:rsidRDefault="005F73D8" w:rsidP="005F73D8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Praktično usposabljanje v organizaciji.</w:t>
      </w:r>
    </w:p>
    <w:p w:rsidR="005F73D8" w:rsidRPr="005D1C11" w:rsidRDefault="005F73D8" w:rsidP="005F73D8">
      <w:pPr>
        <w:pStyle w:val="ListParagraph"/>
        <w:numPr>
          <w:ilvl w:val="0"/>
          <w:numId w:val="5"/>
        </w:numPr>
        <w:shd w:val="clear" w:color="auto" w:fill="FFFFFF"/>
        <w:spacing w:after="0"/>
        <w:ind w:left="108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Uredi se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formalno pokritje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: praksa poteka prek študentske napotnice ali prek tripartitne pogodbe, ki jo pripravi in najprej podpiše FDV. Za plačilo se študent dogovori neposredno s podjetjem.</w:t>
      </w:r>
    </w:p>
    <w:p w:rsidR="005F73D8" w:rsidRPr="005D1C11" w:rsidRDefault="005F73D8" w:rsidP="005F73D8">
      <w:pPr>
        <w:pStyle w:val="ListParagraph"/>
        <w:numPr>
          <w:ilvl w:val="0"/>
          <w:numId w:val="5"/>
        </w:numPr>
        <w:shd w:val="clear" w:color="auto" w:fill="FFFFFF"/>
        <w:spacing w:after="0"/>
        <w:ind w:left="108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se udeležuje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praktičnih delavnic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, ki se bodo izvajale tekom semestra. Udeležba je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obvezna na 3 od 4 delavnicah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, v kolikor študent ne zbere dovolj prisotnosti, se njegova končna ocena zniža za eno oceno.</w:t>
      </w:r>
    </w:p>
    <w:p w:rsidR="005F73D8" w:rsidRPr="005D1C11" w:rsidRDefault="005F73D8" w:rsidP="005F73D8">
      <w:pPr>
        <w:pStyle w:val="ListParagraph"/>
        <w:numPr>
          <w:ilvl w:val="0"/>
          <w:numId w:val="5"/>
        </w:numPr>
        <w:shd w:val="clear" w:color="auto" w:fill="FFFFFF"/>
        <w:spacing w:after="0"/>
        <w:ind w:left="108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Kakršnekoli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spremembe pri praksi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je 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dolžan sporočiti v roku tedna dni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(npr. prekinitev ali menjava mentorja).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Praksa je zaključena, ko 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doseže predpisano število ur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(UNI 150, VIS 450). </w:t>
      </w:r>
    </w:p>
    <w:p w:rsidR="005F73D8" w:rsidRPr="005D1C11" w:rsidRDefault="005F73D8" w:rsidP="005F73D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u w:val="single"/>
          <w:lang w:eastAsia="sl-SI"/>
        </w:rPr>
      </w:pPr>
    </w:p>
    <w:p w:rsidR="005F73D8" w:rsidRPr="005D1C11" w:rsidRDefault="005F73D8" w:rsidP="005F73D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sz w:val="18"/>
          <w:szCs w:val="18"/>
          <w:u w:val="single"/>
          <w:lang w:eastAsia="sl-SI"/>
        </w:rPr>
        <w:t>PO ZAKLJUČKU PRAKSE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V organizaciji, kjer je študent zaključil prakso,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izpolnijo in podpišejo uradno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 xml:space="preserve">FDV Potrdilo o </w:t>
      </w:r>
      <w:r w:rsidR="00DE069B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>opravljanju prakse na študijskem programu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, ki se nahaja na spletnem mestu Prakse.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napiše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>poročilo o opravljeni praksi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– predloga poročila se nahaja na spletni strani predmeta. Študent mora strogo upoštevati navodila in paziti na kvaliteto jezika!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pripravi </w:t>
      </w:r>
      <w:proofErr w:type="spellStart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>ppt</w:t>
      </w:r>
      <w:proofErr w:type="spellEnd"/>
      <w:r w:rsidRPr="005D1C11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u w:val="single"/>
          <w:lang w:eastAsia="sl-SI"/>
        </w:rPr>
        <w:t xml:space="preserve"> predstavitev o opravljeni praksi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, vključi tudi fotografije svojega delovnega mesta.</w:t>
      </w:r>
    </w:p>
    <w:p w:rsidR="006A38D9" w:rsidRPr="006A38D9" w:rsidRDefault="006A38D9" w:rsidP="006A38D9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Najkasneje </w:t>
      </w:r>
      <w:r w:rsidRPr="006A38D9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dva tedna</w:t>
      </w:r>
      <w:r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</w:t>
      </w:r>
      <w:r w:rsidR="005F73D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pred želenim terminom za zagovor</w:t>
      </w:r>
      <w:r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 oziroma v roku dveh tednov po opravljeni praksi</w:t>
      </w:r>
      <w:r w:rsidR="005F73D8"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(datumi zagovorov so objavljeni na spletni strani)</w:t>
      </w:r>
      <w:r w:rsidR="005F73D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mora študent </w:t>
      </w:r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(1) poročilo o opravljeni praksi, (2) potrdilo o </w:t>
      </w:r>
      <w:r w:rsidR="00DE069B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>opravljanju prakse na študijskem programu</w:t>
      </w:r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(</w:t>
      </w:r>
      <w:proofErr w:type="spellStart"/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>sken</w:t>
      </w:r>
      <w:proofErr w:type="spellEnd"/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) in (3) </w:t>
      </w:r>
      <w:proofErr w:type="spellStart"/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>ppt</w:t>
      </w:r>
      <w:proofErr w:type="spellEnd"/>
      <w:r w:rsidR="005F73D8"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predstavitev </w:t>
      </w:r>
      <w:r w:rsidR="005F73D8" w:rsidRPr="006A38D9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naložiti v spletni referat predmeta Praksa </w:t>
      </w:r>
    </w:p>
    <w:p w:rsidR="005F73D8" w:rsidRPr="006A38D9" w:rsidRDefault="005F73D8" w:rsidP="006A38D9">
      <w:pPr>
        <w:pStyle w:val="ListParagraph"/>
        <w:shd w:val="clear" w:color="auto" w:fill="FFFFFF"/>
        <w:spacing w:after="0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sl-SI"/>
        </w:rPr>
      </w:pPr>
      <w:r w:rsidRPr="006A38D9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(Prijava v Moj </w:t>
      </w:r>
      <w:proofErr w:type="spellStart"/>
      <w:r w:rsidRPr="006A38D9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FDV→Spletni</w:t>
      </w:r>
      <w:proofErr w:type="spellEnd"/>
      <w:r w:rsidRPr="006A38D9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</w:t>
      </w:r>
      <w:proofErr w:type="spellStart"/>
      <w:r w:rsidRPr="006A38D9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>referat→Predmeti→Praksa→Poročila→Novo</w:t>
      </w:r>
      <w:proofErr w:type="spellEnd"/>
      <w:r w:rsidRPr="006A38D9">
        <w:rPr>
          <w:rFonts w:asciiTheme="majorHAnsi" w:eastAsia="Times New Roman" w:hAnsiTheme="majorHAnsi" w:cs="Times New Roman"/>
          <w:b/>
          <w:color w:val="2E74B5" w:themeColor="accent1" w:themeShade="BF"/>
          <w:sz w:val="18"/>
          <w:szCs w:val="18"/>
          <w:lang w:eastAsia="sl-SI"/>
        </w:rPr>
        <w:t xml:space="preserve"> poročilo)</w:t>
      </w:r>
      <w:r w:rsidRPr="006A38D9">
        <w:rPr>
          <w:rFonts w:asciiTheme="majorHAnsi" w:eastAsia="Times New Roman" w:hAnsiTheme="majorHAnsi" w:cs="Times New Roman"/>
          <w:sz w:val="18"/>
          <w:szCs w:val="18"/>
          <w:lang w:eastAsia="sl-SI"/>
        </w:rPr>
        <w:t>.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FF0000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Sledi pregled celotne dokumentacije. V kolikor je študent oddal nepopolno dokumentacijo ali v primeru da poročilo potrebuje popravo, bo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k popravkom pozvan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 preko elektronske pošte.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Vsaj teden dni pred zagovorom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 mora imeti študent v spletnem referatu predmeta Praksa naložene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vse potrebne dokumente – z že vključenimi morebitnimi popravki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>. V primeru ustr</w:t>
      </w:r>
      <w:r w:rsidR="00351D8E"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ezne dokumentacije in poročila, 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>bo</w:t>
      </w:r>
      <w:r w:rsidRPr="005D1C11">
        <w:rPr>
          <w:rFonts w:asciiTheme="majorHAnsi" w:eastAsia="Times New Roman" w:hAnsiTheme="majorHAnsi" w:cs="Times New Roman"/>
          <w:b/>
          <w:bCs/>
          <w:color w:val="000000" w:themeColor="text1"/>
          <w:sz w:val="18"/>
          <w:szCs w:val="18"/>
          <w:lang w:eastAsia="sl-SI"/>
        </w:rPr>
        <w:t> </w:t>
      </w:r>
      <w:r w:rsidRPr="005D1C11">
        <w:rPr>
          <w:rFonts w:asciiTheme="majorHAnsi" w:eastAsia="Times New Roman" w:hAnsiTheme="majorHAnsi" w:cs="Times New Roman"/>
          <w:bCs/>
          <w:color w:val="000000" w:themeColor="text1"/>
          <w:sz w:val="18"/>
          <w:szCs w:val="18"/>
          <w:lang w:eastAsia="sl-SI"/>
        </w:rPr>
        <w:t>študent</w:t>
      </w:r>
      <w:r w:rsidRPr="005D1C11">
        <w:rPr>
          <w:rFonts w:asciiTheme="majorHAnsi" w:eastAsia="Times New Roman" w:hAnsiTheme="majorHAnsi" w:cs="Times New Roman"/>
          <w:b/>
          <w:bCs/>
          <w:color w:val="000000" w:themeColor="text1"/>
          <w:sz w:val="18"/>
          <w:szCs w:val="18"/>
          <w:lang w:eastAsia="sl-SI"/>
        </w:rPr>
        <w:t xml:space="preserve"> 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avtomatsko uvrščen na seznam za prvi naslednji razpisan zagovor. </w:t>
      </w:r>
    </w:p>
    <w:p w:rsidR="005F73D8" w:rsidRPr="005D1C11" w:rsidRDefault="005F73D8" w:rsidP="005F73D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V primeru, da je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teden dni pred zagovorom vaša dokumentacija še vedno neustrezna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 (pomanjkljiva, vsebinsko in slovnično neustrezno poročilo itd.), vas bomo uvrstili na </w:t>
      </w:r>
      <w:r w:rsidRPr="005D1C11">
        <w:rPr>
          <w:rFonts w:asciiTheme="majorHAnsi" w:eastAsia="Times New Roman" w:hAnsiTheme="majorHAnsi" w:cs="Times New Roman"/>
          <w:b/>
          <w:color w:val="000000" w:themeColor="text1"/>
          <w:sz w:val="18"/>
          <w:szCs w:val="18"/>
          <w:lang w:eastAsia="sl-SI"/>
        </w:rPr>
        <w:t>seznam za naslednji zagovor</w:t>
      </w:r>
      <w:r w:rsidRPr="005D1C11">
        <w:rPr>
          <w:rFonts w:asciiTheme="majorHAnsi" w:eastAsia="Times New Roman" w:hAnsiTheme="majorHAnsi" w:cs="Times New Roman"/>
          <w:color w:val="000000" w:themeColor="text1"/>
          <w:sz w:val="18"/>
          <w:szCs w:val="18"/>
          <w:lang w:eastAsia="sl-SI"/>
        </w:rPr>
        <w:t xml:space="preserve"> (seveda v primeru pravočasne poprave). </w:t>
      </w:r>
    </w:p>
    <w:p w:rsidR="00B27E38" w:rsidRPr="005D1C11" w:rsidRDefault="005F73D8" w:rsidP="00B27E38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Theme="majorHAnsi" w:hAnsiTheme="majorHAnsi"/>
          <w:sz w:val="18"/>
          <w:szCs w:val="18"/>
        </w:rPr>
      </w:pP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Študent na izbranem terminu </w:t>
      </w: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javno predstavlja</w:t>
      </w:r>
      <w:r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 svoje praktično usposa</w:t>
      </w:r>
      <w:r w:rsidR="00B27E38"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 xml:space="preserve">bljanje in </w:t>
      </w:r>
      <w:r w:rsidR="00B27E3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izpolni </w:t>
      </w:r>
      <w:proofErr w:type="spellStart"/>
      <w:r w:rsidR="00B27E3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>evalvacijsko</w:t>
      </w:r>
      <w:proofErr w:type="spellEnd"/>
      <w:r w:rsidR="00B27E38"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 xml:space="preserve"> anketo</w:t>
      </w:r>
      <w:r w:rsidR="00B27E38" w:rsidRPr="005D1C11">
        <w:rPr>
          <w:rFonts w:asciiTheme="majorHAnsi" w:eastAsia="Times New Roman" w:hAnsiTheme="majorHAnsi" w:cs="Times New Roman"/>
          <w:sz w:val="18"/>
          <w:szCs w:val="18"/>
          <w:lang w:eastAsia="sl-SI"/>
        </w:rPr>
        <w:t>.</w:t>
      </w:r>
    </w:p>
    <w:p w:rsidR="005F73D8" w:rsidRPr="005D1C11" w:rsidRDefault="005F73D8" w:rsidP="005F73D8">
      <w:pPr>
        <w:pStyle w:val="ListParagraph"/>
        <w:shd w:val="clear" w:color="auto" w:fill="FFFFFF"/>
        <w:spacing w:after="0"/>
        <w:ind w:left="108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</w:p>
    <w:p w:rsidR="005F73D8" w:rsidRPr="005D1C11" w:rsidRDefault="005F73D8" w:rsidP="005F73D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</w:p>
    <w:p w:rsidR="005F73D8" w:rsidRPr="005D1C11" w:rsidRDefault="005F73D8" w:rsidP="005F73D8">
      <w:pPr>
        <w:shd w:val="clear" w:color="auto" w:fill="FFFFFF"/>
        <w:tabs>
          <w:tab w:val="left" w:pos="2454"/>
        </w:tabs>
        <w:spacing w:after="0"/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</w:pPr>
      <w:r w:rsidRPr="005D1C11">
        <w:rPr>
          <w:rFonts w:asciiTheme="majorHAnsi" w:eastAsia="Times New Roman" w:hAnsiTheme="majorHAnsi" w:cs="Times New Roman"/>
          <w:b/>
          <w:sz w:val="18"/>
          <w:szCs w:val="18"/>
          <w:lang w:eastAsia="sl-SI"/>
        </w:rPr>
        <w:tab/>
      </w:r>
    </w:p>
    <w:p w:rsidR="00100386" w:rsidRPr="005D1C11" w:rsidRDefault="00100386">
      <w:pPr>
        <w:rPr>
          <w:sz w:val="18"/>
          <w:szCs w:val="18"/>
        </w:rPr>
      </w:pPr>
    </w:p>
    <w:sectPr w:rsidR="00100386" w:rsidRPr="005D1C1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AB" w:rsidRDefault="000556AB" w:rsidP="005F73D8">
      <w:pPr>
        <w:spacing w:after="0" w:line="240" w:lineRule="auto"/>
      </w:pPr>
      <w:r>
        <w:separator/>
      </w:r>
    </w:p>
  </w:endnote>
  <w:endnote w:type="continuationSeparator" w:id="0">
    <w:p w:rsidR="000556AB" w:rsidRDefault="000556AB" w:rsidP="005F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D8" w:rsidRPr="005F73D8" w:rsidRDefault="005F73D8" w:rsidP="005F73D8">
    <w:pPr>
      <w:pStyle w:val="Footer"/>
      <w:jc w:val="center"/>
      <w:rPr>
        <w:i/>
        <w:sz w:val="20"/>
      </w:rPr>
    </w:pPr>
    <w:r w:rsidRPr="005F73D8">
      <w:rPr>
        <w:i/>
        <w:sz w:val="20"/>
      </w:rPr>
      <w:t xml:space="preserve">Vse podrobnosti se nahajajo na spletnem mestu </w:t>
    </w:r>
    <w:r w:rsidRPr="005F73D8">
      <w:rPr>
        <w:b/>
        <w:i/>
        <w:color w:val="2E74B5" w:themeColor="accent1" w:themeShade="BF"/>
        <w:sz w:val="20"/>
      </w:rPr>
      <w:t>praksa.fdvinfo.net</w:t>
    </w:r>
    <w:r w:rsidRPr="005F73D8">
      <w:rPr>
        <w:i/>
        <w:sz w:val="20"/>
      </w:rPr>
      <w:t xml:space="preserve">, v primeru kakršnihkoli nejasnosti kontaktirajte </w:t>
    </w:r>
    <w:r w:rsidRPr="005F73D8">
      <w:rPr>
        <w:b/>
        <w:i/>
        <w:color w:val="2E74B5" w:themeColor="accent1" w:themeShade="BF"/>
        <w:sz w:val="20"/>
      </w:rPr>
      <w:t>praksa@fdvinfo.net</w:t>
    </w:r>
    <w:r w:rsidRPr="005F73D8">
      <w:rPr>
        <w:i/>
        <w:sz w:val="20"/>
      </w:rPr>
      <w:t>.</w:t>
    </w:r>
  </w:p>
  <w:p w:rsidR="005F73D8" w:rsidRPr="005F73D8" w:rsidRDefault="005F73D8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AB" w:rsidRDefault="000556AB" w:rsidP="005F73D8">
      <w:pPr>
        <w:spacing w:after="0" w:line="240" w:lineRule="auto"/>
      </w:pPr>
      <w:r>
        <w:separator/>
      </w:r>
    </w:p>
  </w:footnote>
  <w:footnote w:type="continuationSeparator" w:id="0">
    <w:p w:rsidR="000556AB" w:rsidRDefault="000556AB" w:rsidP="005F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D8" w:rsidRPr="00286DC3" w:rsidRDefault="005F73D8" w:rsidP="005F73D8">
    <w:pPr>
      <w:jc w:val="center"/>
      <w:rPr>
        <w:b/>
        <w:color w:val="0D0D0D" w:themeColor="text1" w:themeTint="F2"/>
        <w:sz w:val="32"/>
        <w:szCs w:val="24"/>
      </w:rPr>
    </w:pPr>
    <w:r w:rsidRPr="00286DC3">
      <w:rPr>
        <w:b/>
        <w:color w:val="0D0D0D" w:themeColor="text1" w:themeTint="F2"/>
        <w:sz w:val="32"/>
        <w:szCs w:val="24"/>
      </w:rPr>
      <w:t>POTEK PRAKSE 2018/2019</w:t>
    </w:r>
  </w:p>
  <w:p w:rsidR="005F73D8" w:rsidRPr="005F73D8" w:rsidRDefault="005F73D8" w:rsidP="005F7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C23"/>
    <w:multiLevelType w:val="hybridMultilevel"/>
    <w:tmpl w:val="BD0888EA"/>
    <w:lvl w:ilvl="0" w:tplc="0F1E52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471E5"/>
    <w:multiLevelType w:val="hybridMultilevel"/>
    <w:tmpl w:val="47226BFA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A28"/>
    <w:multiLevelType w:val="hybridMultilevel"/>
    <w:tmpl w:val="5A1EB502"/>
    <w:lvl w:ilvl="0" w:tplc="ABD233D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D7043"/>
    <w:multiLevelType w:val="hybridMultilevel"/>
    <w:tmpl w:val="17AC89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7ED0"/>
    <w:multiLevelType w:val="hybridMultilevel"/>
    <w:tmpl w:val="AC0E44D4"/>
    <w:lvl w:ilvl="0" w:tplc="C1601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859"/>
    <w:multiLevelType w:val="hybridMultilevel"/>
    <w:tmpl w:val="6ADC148A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C4F00"/>
    <w:multiLevelType w:val="hybridMultilevel"/>
    <w:tmpl w:val="5610265C"/>
    <w:lvl w:ilvl="0" w:tplc="067C00E0">
      <w:start w:val="1"/>
      <w:numFmt w:val="decimal"/>
      <w:lvlText w:val="%1."/>
      <w:lvlJc w:val="left"/>
      <w:pPr>
        <w:ind w:left="2084" w:hanging="360"/>
      </w:pPr>
      <w:rPr>
        <w:b w:val="0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D8"/>
    <w:rsid w:val="000043D8"/>
    <w:rsid w:val="000556AB"/>
    <w:rsid w:val="00100386"/>
    <w:rsid w:val="0021028A"/>
    <w:rsid w:val="00351D8E"/>
    <w:rsid w:val="003D24C7"/>
    <w:rsid w:val="004E202C"/>
    <w:rsid w:val="005C4425"/>
    <w:rsid w:val="005D1C11"/>
    <w:rsid w:val="005F73D8"/>
    <w:rsid w:val="006A38D9"/>
    <w:rsid w:val="00757A83"/>
    <w:rsid w:val="00885070"/>
    <w:rsid w:val="008D0379"/>
    <w:rsid w:val="00975DB5"/>
    <w:rsid w:val="00B27E38"/>
    <w:rsid w:val="00DE069B"/>
    <w:rsid w:val="00F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13E19"/>
  <w15:chartTrackingRefBased/>
  <w15:docId w15:val="{3FAA27C4-61FB-4DA3-835F-20A4BD51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3D8"/>
    <w:pPr>
      <w:spacing w:after="200" w:line="276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D8"/>
  </w:style>
  <w:style w:type="paragraph" w:styleId="Footer">
    <w:name w:val="footer"/>
    <w:basedOn w:val="Normal"/>
    <w:link w:val="FooterChar"/>
    <w:uiPriority w:val="99"/>
    <w:unhideWhenUsed/>
    <w:rsid w:val="005F7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D8"/>
  </w:style>
  <w:style w:type="paragraph" w:styleId="ListParagraph">
    <w:name w:val="List Paragraph"/>
    <w:basedOn w:val="Normal"/>
    <w:uiPriority w:val="34"/>
    <w:qFormat/>
    <w:rsid w:val="005F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Risstud</dc:creator>
  <cp:keywords/>
  <dc:description/>
  <cp:lastModifiedBy>Risstud</cp:lastModifiedBy>
  <cp:revision>10</cp:revision>
  <dcterms:created xsi:type="dcterms:W3CDTF">2018-11-26T11:40:00Z</dcterms:created>
  <dcterms:modified xsi:type="dcterms:W3CDTF">2019-02-25T12:32:00Z</dcterms:modified>
</cp:coreProperties>
</file>